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47C5B" w14:textId="77777777" w:rsidR="00D85370" w:rsidRPr="00D85370" w:rsidRDefault="00D85370" w:rsidP="00D85370">
      <w:pPr>
        <w:pStyle w:val="Heading1"/>
        <w:spacing w:before="0" w:after="0" w:line="480" w:lineRule="auto"/>
        <w:jc w:val="center"/>
        <w:rPr>
          <w:rFonts w:ascii="Times New Roman" w:hAnsi="Times New Roman" w:cs="Times New Roman"/>
          <w:b/>
          <w:bCs/>
          <w:noProof/>
          <w:color w:val="auto"/>
          <w:sz w:val="24"/>
          <w:szCs w:val="24"/>
          <w:lang w:val="en-US"/>
        </w:rPr>
      </w:pPr>
      <w:bookmarkStart w:id="0" w:name="_Toc191389514"/>
      <w:r w:rsidRPr="00D85370">
        <w:rPr>
          <w:rFonts w:ascii="Times New Roman" w:hAnsi="Times New Roman" w:cs="Times New Roman"/>
          <w:b/>
          <w:bCs/>
          <w:noProof/>
          <w:color w:val="auto"/>
          <w:sz w:val="24"/>
          <w:szCs w:val="24"/>
          <w:lang w:val="en-US"/>
        </w:rPr>
        <w:t>BAB III</w:t>
      </w:r>
      <w:bookmarkEnd w:id="0"/>
    </w:p>
    <w:p w14:paraId="3B635845" w14:textId="77777777" w:rsidR="00D85370" w:rsidRPr="00D85370" w:rsidRDefault="00D85370" w:rsidP="00D85370">
      <w:pPr>
        <w:pStyle w:val="Heading1"/>
        <w:spacing w:before="0" w:after="0" w:line="480" w:lineRule="auto"/>
        <w:jc w:val="center"/>
        <w:rPr>
          <w:rFonts w:ascii="Times New Roman" w:hAnsi="Times New Roman" w:cs="Times New Roman"/>
          <w:b/>
          <w:bCs/>
          <w:noProof/>
          <w:color w:val="auto"/>
          <w:sz w:val="24"/>
          <w:szCs w:val="24"/>
          <w:lang w:val="en-US"/>
        </w:rPr>
      </w:pPr>
      <w:bookmarkStart w:id="1" w:name="_Toc191389515"/>
      <w:r w:rsidRPr="00D85370">
        <w:rPr>
          <w:rFonts w:ascii="Times New Roman" w:hAnsi="Times New Roman" w:cs="Times New Roman"/>
          <w:b/>
          <w:bCs/>
          <w:noProof/>
          <w:color w:val="auto"/>
          <w:sz w:val="24"/>
          <w:szCs w:val="24"/>
          <w:lang w:val="en-US"/>
        </w:rPr>
        <w:t>METODOLOGI PENELITIAN</w:t>
      </w:r>
      <w:bookmarkEnd w:id="1"/>
    </w:p>
    <w:p w14:paraId="6D3E2528" w14:textId="77777777" w:rsidR="00D85370" w:rsidRPr="00D85370" w:rsidRDefault="00D85370" w:rsidP="00D85370">
      <w:pPr>
        <w:rPr>
          <w:b/>
          <w:bCs/>
          <w:noProof/>
          <w:lang w:val="en-US"/>
        </w:rPr>
      </w:pPr>
    </w:p>
    <w:p w14:paraId="04246FE3" w14:textId="77777777" w:rsidR="00D85370" w:rsidRPr="00D85370" w:rsidRDefault="00D85370" w:rsidP="00D85370">
      <w:pPr>
        <w:pStyle w:val="Heading2"/>
        <w:numPr>
          <w:ilvl w:val="0"/>
          <w:numId w:val="4"/>
        </w:numPr>
        <w:tabs>
          <w:tab w:val="num" w:pos="360"/>
        </w:tabs>
        <w:spacing w:before="0" w:after="0" w:line="480" w:lineRule="auto"/>
        <w:ind w:left="426" w:firstLine="0"/>
        <w:rPr>
          <w:rFonts w:ascii="Times New Roman" w:eastAsia="Times" w:hAnsi="Times New Roman" w:cs="Times New Roman"/>
          <w:b/>
          <w:bCs/>
          <w:noProof/>
          <w:color w:val="auto"/>
          <w:sz w:val="24"/>
          <w:szCs w:val="24"/>
          <w:lang w:val="en-US"/>
        </w:rPr>
      </w:pPr>
      <w:bookmarkStart w:id="2" w:name="_Toc191389516"/>
      <w:r w:rsidRPr="00D85370">
        <w:rPr>
          <w:rFonts w:ascii="Times New Roman" w:eastAsia="Times" w:hAnsi="Times New Roman" w:cs="Times New Roman"/>
          <w:b/>
          <w:bCs/>
          <w:noProof/>
          <w:color w:val="auto"/>
          <w:sz w:val="24"/>
          <w:szCs w:val="24"/>
          <w:lang w:val="en-US"/>
        </w:rPr>
        <w:t>Jenis Penelitian</w:t>
      </w:r>
      <w:bookmarkEnd w:id="2"/>
      <w:r w:rsidRPr="00D85370">
        <w:rPr>
          <w:rFonts w:ascii="Times New Roman" w:eastAsia="Times" w:hAnsi="Times New Roman" w:cs="Times New Roman"/>
          <w:b/>
          <w:bCs/>
          <w:noProof/>
          <w:color w:val="auto"/>
          <w:sz w:val="24"/>
          <w:szCs w:val="24"/>
          <w:lang w:val="en-US"/>
        </w:rPr>
        <w:t xml:space="preserve"> </w:t>
      </w:r>
    </w:p>
    <w:p w14:paraId="04E510CA" w14:textId="77777777" w:rsidR="00D85370" w:rsidRPr="000B4E52" w:rsidRDefault="00D85370" w:rsidP="00D85370">
      <w:pPr>
        <w:spacing w:after="0" w:line="480" w:lineRule="auto"/>
        <w:ind w:left="426" w:firstLine="567"/>
        <w:jc w:val="both"/>
        <w:rPr>
          <w:rFonts w:ascii="Times" w:eastAsia="Times" w:hAnsi="Times" w:cs="Times"/>
          <w:noProof/>
          <w:lang w:val="sv-SE"/>
        </w:rPr>
      </w:pPr>
      <w:r w:rsidRPr="000B4E52">
        <w:rPr>
          <w:rFonts w:ascii="Times" w:eastAsia="Times" w:hAnsi="Times" w:cs="Times"/>
          <w:noProof/>
          <w:lang w:val="sv-SE"/>
        </w:rPr>
        <w:t>Penelitian ini menggunakan pendekatan kuantitatif. Pendapat Sugiono (2018:51) penelitian dengan pendekatan kuantitatif adalah penelitian yang berlandaskan pada filsafat positivisme, digunakan untuk meneliti pada populasi atau sampel tertentu, pengumpulan data menggunakan instrumen penelitian, analisis data bersifat kuantitatif dengan tujuan untuk menguji hipotesis yang telah ditetapkan. penelitian ini menggunakan pendekatan korelasional yang bertujuan untuk mencari hubungan antara variabel independen (X) dengan variabel dependen (Y). Dengan menggunakan rumus statistik dengan harapan dapat menjelaskan fenomena yang ada berdasarkan data dan fakta yang diperoleh.</w:t>
      </w:r>
    </w:p>
    <w:p w14:paraId="3F015492" w14:textId="71B184DC" w:rsidR="00D85370" w:rsidRPr="000B4E52" w:rsidRDefault="00D85370" w:rsidP="00D85370">
      <w:pPr>
        <w:spacing w:after="0" w:line="480" w:lineRule="auto"/>
        <w:ind w:left="426" w:firstLine="567"/>
        <w:jc w:val="both"/>
        <w:rPr>
          <w:rFonts w:ascii="Times" w:eastAsia="Times" w:hAnsi="Times" w:cs="Times"/>
          <w:noProof/>
          <w:lang w:val="sv-SE"/>
        </w:rPr>
      </w:pPr>
      <w:r w:rsidRPr="000B4E52">
        <w:rPr>
          <w:rFonts w:ascii="Times" w:eastAsia="Times" w:hAnsi="Times" w:cs="Times"/>
          <w:b/>
          <w:noProof/>
          <w:lang w:val="sv-SE"/>
        </w:rPr>
        <w:tab/>
      </w:r>
      <w:r w:rsidRPr="000B4E52">
        <w:rPr>
          <w:rFonts w:ascii="Times" w:eastAsia="Times" w:hAnsi="Times" w:cs="Times"/>
          <w:noProof/>
          <w:lang w:val="sv-SE"/>
        </w:rPr>
        <w:t xml:space="preserve">Strategi penelitian yang digunakan dalam penelitian ini, yakni strategi penelitian asosiatif. Penelitian asosiatif merupakan penelitian yang bertujuan untuk mengetahui hubungan antara dua variabel atau lebih (Sugiono, 2018:51). Selanjutnya Sugiono (2018:51) juga menjelaskan hubungan kausal adalah hubungan yang bersifat sebab akibat, dalam penelitian ini strategi asosiatif hubungan kausal digunakan untuk menganalisis hubungan antara tingkat perhatian orang tua dengan kemampuan kosa kata bahasa Inggris peserta didik. </w:t>
      </w:r>
    </w:p>
    <w:p w14:paraId="31162A20" w14:textId="6F17735C" w:rsidR="00D85370" w:rsidRPr="00D85370" w:rsidRDefault="00D85370" w:rsidP="00D85370">
      <w:pPr>
        <w:pStyle w:val="Heading2"/>
        <w:numPr>
          <w:ilvl w:val="0"/>
          <w:numId w:val="4"/>
        </w:numPr>
        <w:tabs>
          <w:tab w:val="num" w:pos="360"/>
        </w:tabs>
        <w:spacing w:line="480" w:lineRule="auto"/>
        <w:ind w:left="0" w:firstLine="0"/>
        <w:rPr>
          <w:rFonts w:ascii="Times New Roman" w:eastAsia="Times" w:hAnsi="Times New Roman" w:cs="Times New Roman"/>
          <w:b/>
          <w:bCs/>
          <w:noProof/>
          <w:color w:val="auto"/>
          <w:sz w:val="24"/>
          <w:szCs w:val="24"/>
          <w:lang w:val="en-US"/>
        </w:rPr>
      </w:pPr>
      <w:bookmarkStart w:id="3" w:name="_Toc191389517"/>
      <w:r w:rsidRPr="00D85370">
        <w:rPr>
          <w:rFonts w:ascii="Times New Roman" w:eastAsia="Times" w:hAnsi="Times New Roman" w:cs="Times New Roman"/>
          <w:b/>
          <w:bCs/>
          <w:noProof/>
          <w:color w:val="auto"/>
          <w:sz w:val="24"/>
          <w:szCs w:val="24"/>
          <w:lang w:val="en-US"/>
        </w:rPr>
        <w:t>Tempat dan Waktu Penelitian</w:t>
      </w:r>
      <w:bookmarkEnd w:id="3"/>
      <w:r w:rsidRPr="00D85370">
        <w:rPr>
          <w:rFonts w:ascii="Times New Roman" w:eastAsia="Times" w:hAnsi="Times New Roman" w:cs="Times New Roman"/>
          <w:b/>
          <w:bCs/>
          <w:noProof/>
          <w:color w:val="auto"/>
          <w:sz w:val="24"/>
          <w:szCs w:val="24"/>
          <w:lang w:val="en-US"/>
        </w:rPr>
        <w:t xml:space="preserve"> </w:t>
      </w:r>
    </w:p>
    <w:p w14:paraId="3A5AD33C" w14:textId="77777777" w:rsidR="00D85370" w:rsidRPr="00F07E86" w:rsidRDefault="00D85370" w:rsidP="00D85370">
      <w:pPr>
        <w:spacing w:after="0" w:line="480" w:lineRule="auto"/>
        <w:ind w:left="720" w:firstLine="720"/>
        <w:jc w:val="both"/>
        <w:rPr>
          <w:rFonts w:ascii="Times" w:eastAsia="Times" w:hAnsi="Times" w:cs="Times"/>
          <w:noProof/>
          <w:lang w:val="en-US"/>
        </w:rPr>
      </w:pPr>
      <w:r w:rsidRPr="00F07E86">
        <w:rPr>
          <w:rFonts w:ascii="Times" w:eastAsia="Times" w:hAnsi="Times" w:cs="Times"/>
          <w:noProof/>
          <w:lang w:val="en-US"/>
        </w:rPr>
        <w:t xml:space="preserve">Penelitian ini dilaksanakan di MI Muhammadiyah Taraman yang beralamatkan Desa Sembungan Rt.08 Kelurahan Taraman Kecamatan Sidoharjo Kabupaten Sragen. </w:t>
      </w:r>
    </w:p>
    <w:p w14:paraId="496674D2" w14:textId="77777777" w:rsidR="00D85370" w:rsidRPr="00F07E86" w:rsidRDefault="00D85370" w:rsidP="00D85370">
      <w:pPr>
        <w:spacing w:after="0" w:line="480" w:lineRule="auto"/>
        <w:ind w:firstLine="709"/>
        <w:jc w:val="both"/>
        <w:rPr>
          <w:rFonts w:ascii="Times" w:eastAsia="Times" w:hAnsi="Times" w:cs="Times"/>
          <w:noProof/>
          <w:lang w:val="en-US"/>
        </w:rPr>
      </w:pPr>
      <w:r w:rsidRPr="00F07E86">
        <w:rPr>
          <w:noProof/>
          <w:lang w:val="en-US"/>
        </w:rPr>
        <w:lastRenderedPageBreak/>
        <w:drawing>
          <wp:inline distT="0" distB="0" distL="0" distR="0" wp14:anchorId="300FE875" wp14:editId="6D55A0C0">
            <wp:extent cx="4635062" cy="2246586"/>
            <wp:effectExtent l="0" t="0" r="0" b="1905"/>
            <wp:docPr id="194745209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l="35630" t="20080" b="15663"/>
                    <a:stretch>
                      <a:fillRect/>
                    </a:stretch>
                  </pic:blipFill>
                  <pic:spPr>
                    <a:xfrm>
                      <a:off x="0" y="0"/>
                      <a:ext cx="4649318" cy="2253496"/>
                    </a:xfrm>
                    <a:prstGeom prst="rect">
                      <a:avLst/>
                    </a:prstGeom>
                    <a:ln/>
                  </pic:spPr>
                </pic:pic>
              </a:graphicData>
            </a:graphic>
          </wp:inline>
        </w:drawing>
      </w:r>
    </w:p>
    <w:p w14:paraId="7A9C75D3" w14:textId="77777777" w:rsidR="00D85370" w:rsidRPr="000B4E52" w:rsidRDefault="00D85370" w:rsidP="00D85370">
      <w:pPr>
        <w:spacing w:after="0" w:line="276" w:lineRule="auto"/>
        <w:ind w:firstLine="709"/>
        <w:jc w:val="center"/>
        <w:rPr>
          <w:rFonts w:ascii="Times" w:eastAsia="Times" w:hAnsi="Times" w:cs="Times"/>
          <w:noProof/>
          <w:lang w:val="sv-SE"/>
        </w:rPr>
      </w:pPr>
      <w:bookmarkStart w:id="4" w:name="_Hlk191882105"/>
      <w:r w:rsidRPr="000B4E52">
        <w:rPr>
          <w:rFonts w:ascii="Times" w:eastAsia="Times" w:hAnsi="Times" w:cs="Times"/>
          <w:noProof/>
          <w:lang w:val="sv-SE"/>
        </w:rPr>
        <w:t>Gambar 3.1 Lokasi Penelitian</w:t>
      </w:r>
    </w:p>
    <w:bookmarkEnd w:id="4"/>
    <w:p w14:paraId="5F61222D" w14:textId="77777777" w:rsidR="00D85370" w:rsidRPr="000B4E52" w:rsidRDefault="00D85370" w:rsidP="00D85370">
      <w:pPr>
        <w:spacing w:after="0" w:line="276" w:lineRule="auto"/>
        <w:ind w:firstLine="709"/>
        <w:jc w:val="center"/>
        <w:rPr>
          <w:rFonts w:ascii="Times" w:eastAsia="Times" w:hAnsi="Times" w:cs="Times"/>
          <w:noProof/>
          <w:lang w:val="sv-SE"/>
        </w:rPr>
      </w:pPr>
    </w:p>
    <w:p w14:paraId="2C69025F" w14:textId="77777777" w:rsidR="00D85370" w:rsidRPr="000B4E52" w:rsidRDefault="00D85370" w:rsidP="00D85370">
      <w:pPr>
        <w:spacing w:after="0" w:line="480" w:lineRule="auto"/>
        <w:ind w:left="720" w:firstLine="720"/>
        <w:jc w:val="both"/>
        <w:rPr>
          <w:rFonts w:ascii="Times" w:eastAsia="Times" w:hAnsi="Times" w:cs="Times"/>
          <w:noProof/>
          <w:lang w:val="sv-SE"/>
        </w:rPr>
      </w:pPr>
      <w:r w:rsidRPr="000B4E52">
        <w:rPr>
          <w:rFonts w:ascii="Times" w:eastAsia="Times" w:hAnsi="Times" w:cs="Times"/>
          <w:noProof/>
          <w:lang w:val="sv-SE"/>
        </w:rPr>
        <w:t>Proses Penelitian dilaksanakan pada bulan Februari 2024 sampai dengan bulan Maret Tahun 2025, dengan rincian kegiatan terjadwal di tabel berikut:</w:t>
      </w:r>
    </w:p>
    <w:p w14:paraId="538CD12D" w14:textId="77777777" w:rsidR="00D85370" w:rsidRPr="00F07E86" w:rsidRDefault="00D85370" w:rsidP="00D85370">
      <w:pPr>
        <w:spacing w:after="0" w:line="360" w:lineRule="auto"/>
        <w:jc w:val="center"/>
        <w:rPr>
          <w:rFonts w:ascii="Times" w:eastAsia="Times" w:hAnsi="Times" w:cs="Times"/>
          <w:noProof/>
          <w:lang w:val="en-US"/>
        </w:rPr>
      </w:pPr>
      <w:bookmarkStart w:id="5" w:name="_Hlk191882065"/>
      <w:r w:rsidRPr="00F07E86">
        <w:rPr>
          <w:rFonts w:ascii="Times" w:eastAsia="Times" w:hAnsi="Times" w:cs="Times"/>
          <w:noProof/>
          <w:lang w:val="en-US"/>
        </w:rPr>
        <w:t>Tabel 3.1 Jadwal Penelitian</w:t>
      </w:r>
    </w:p>
    <w:tbl>
      <w:tblPr>
        <w:tblW w:w="7218" w:type="dxa"/>
        <w:tblInd w:w="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6"/>
        <w:gridCol w:w="2693"/>
        <w:gridCol w:w="793"/>
        <w:gridCol w:w="693"/>
        <w:gridCol w:w="641"/>
        <w:gridCol w:w="708"/>
        <w:gridCol w:w="567"/>
        <w:gridCol w:w="567"/>
      </w:tblGrid>
      <w:tr w:rsidR="00D85370" w:rsidRPr="00F07E86" w14:paraId="64B19A20" w14:textId="77777777" w:rsidTr="00271911">
        <w:trPr>
          <w:trHeight w:val="294"/>
        </w:trPr>
        <w:tc>
          <w:tcPr>
            <w:tcW w:w="556" w:type="dxa"/>
            <w:shd w:val="clear" w:color="auto" w:fill="auto"/>
            <w:tcMar>
              <w:top w:w="100" w:type="dxa"/>
              <w:left w:w="100" w:type="dxa"/>
              <w:bottom w:w="100" w:type="dxa"/>
              <w:right w:w="100" w:type="dxa"/>
            </w:tcMar>
          </w:tcPr>
          <w:bookmarkEnd w:id="5"/>
          <w:p w14:paraId="5C417CF1" w14:textId="77777777" w:rsidR="00D85370" w:rsidRPr="00F07E86" w:rsidRDefault="00D85370" w:rsidP="00063BBB">
            <w:pPr>
              <w:widowControl w:val="0"/>
              <w:pBdr>
                <w:between w:val="nil"/>
              </w:pBdr>
              <w:spacing w:after="0" w:line="240" w:lineRule="auto"/>
              <w:ind w:left="120" w:hanging="120"/>
              <w:rPr>
                <w:rFonts w:ascii="Times" w:eastAsia="Times" w:hAnsi="Times" w:cs="Times"/>
                <w:noProof/>
                <w:sz w:val="22"/>
                <w:szCs w:val="22"/>
                <w:lang w:val="en-US"/>
              </w:rPr>
            </w:pPr>
            <w:r w:rsidRPr="00F07E86">
              <w:rPr>
                <w:rFonts w:ascii="Times" w:eastAsia="Times" w:hAnsi="Times" w:cs="Times"/>
                <w:noProof/>
                <w:sz w:val="22"/>
                <w:szCs w:val="22"/>
                <w:lang w:val="en-US"/>
              </w:rPr>
              <w:t>No</w:t>
            </w:r>
          </w:p>
        </w:tc>
        <w:tc>
          <w:tcPr>
            <w:tcW w:w="2693" w:type="dxa"/>
            <w:shd w:val="clear" w:color="auto" w:fill="auto"/>
            <w:tcMar>
              <w:top w:w="100" w:type="dxa"/>
              <w:left w:w="100" w:type="dxa"/>
              <w:bottom w:w="100" w:type="dxa"/>
              <w:right w:w="100" w:type="dxa"/>
            </w:tcMar>
          </w:tcPr>
          <w:p w14:paraId="57632256" w14:textId="77777777" w:rsidR="00D85370" w:rsidRPr="00F07E86" w:rsidRDefault="00D85370" w:rsidP="00063BBB">
            <w:pPr>
              <w:widowControl w:val="0"/>
              <w:pBdr>
                <w:between w:val="nil"/>
              </w:pBdr>
              <w:spacing w:after="0" w:line="240" w:lineRule="auto"/>
              <w:jc w:val="center"/>
              <w:rPr>
                <w:rFonts w:eastAsia="Times"/>
                <w:noProof/>
                <w:sz w:val="22"/>
                <w:szCs w:val="22"/>
                <w:lang w:val="en-US"/>
              </w:rPr>
            </w:pPr>
            <w:r w:rsidRPr="00F07E86">
              <w:rPr>
                <w:rFonts w:eastAsia="Times"/>
                <w:noProof/>
                <w:sz w:val="22"/>
                <w:szCs w:val="22"/>
                <w:lang w:val="en-US"/>
              </w:rPr>
              <w:t>Kegiatan</w:t>
            </w:r>
          </w:p>
        </w:tc>
        <w:tc>
          <w:tcPr>
            <w:tcW w:w="793" w:type="dxa"/>
            <w:shd w:val="clear" w:color="auto" w:fill="auto"/>
            <w:tcMar>
              <w:top w:w="100" w:type="dxa"/>
              <w:left w:w="100" w:type="dxa"/>
              <w:bottom w:w="100" w:type="dxa"/>
              <w:right w:w="100" w:type="dxa"/>
            </w:tcMar>
          </w:tcPr>
          <w:p w14:paraId="11290F97" w14:textId="77777777" w:rsidR="00D85370" w:rsidRPr="00F07E86" w:rsidRDefault="00D85370" w:rsidP="00063BBB">
            <w:pPr>
              <w:widowControl w:val="0"/>
              <w:pBdr>
                <w:between w:val="nil"/>
              </w:pBdr>
              <w:spacing w:after="0" w:line="240" w:lineRule="auto"/>
              <w:jc w:val="center"/>
              <w:rPr>
                <w:rFonts w:ascii="Times" w:eastAsia="Times" w:hAnsi="Times" w:cs="Times"/>
                <w:noProof/>
                <w:sz w:val="18"/>
                <w:szCs w:val="18"/>
                <w:lang w:val="en-US"/>
              </w:rPr>
            </w:pPr>
            <w:r w:rsidRPr="00F07E86">
              <w:rPr>
                <w:rFonts w:ascii="Times" w:eastAsia="Times" w:hAnsi="Times" w:cs="Times"/>
                <w:noProof/>
                <w:sz w:val="18"/>
                <w:szCs w:val="18"/>
                <w:lang w:val="en-US"/>
              </w:rPr>
              <w:t>Feb 2024</w:t>
            </w:r>
          </w:p>
        </w:tc>
        <w:tc>
          <w:tcPr>
            <w:tcW w:w="693" w:type="dxa"/>
            <w:shd w:val="clear" w:color="auto" w:fill="auto"/>
            <w:tcMar>
              <w:top w:w="100" w:type="dxa"/>
              <w:left w:w="100" w:type="dxa"/>
              <w:bottom w:w="100" w:type="dxa"/>
              <w:right w:w="100" w:type="dxa"/>
            </w:tcMar>
          </w:tcPr>
          <w:p w14:paraId="6F47DF3B" w14:textId="77777777" w:rsidR="00D85370" w:rsidRPr="00F07E86" w:rsidRDefault="00D85370" w:rsidP="00063BBB">
            <w:pPr>
              <w:widowControl w:val="0"/>
              <w:pBdr>
                <w:between w:val="nil"/>
              </w:pBdr>
              <w:spacing w:after="0" w:line="240" w:lineRule="auto"/>
              <w:jc w:val="center"/>
              <w:rPr>
                <w:rFonts w:ascii="Times" w:eastAsia="Times" w:hAnsi="Times" w:cs="Times"/>
                <w:noProof/>
                <w:sz w:val="18"/>
                <w:szCs w:val="18"/>
                <w:lang w:val="en-US"/>
              </w:rPr>
            </w:pPr>
            <w:r w:rsidRPr="00F07E86">
              <w:rPr>
                <w:rFonts w:ascii="Times" w:eastAsia="Times" w:hAnsi="Times" w:cs="Times"/>
                <w:noProof/>
                <w:sz w:val="18"/>
                <w:szCs w:val="18"/>
                <w:lang w:val="en-US"/>
              </w:rPr>
              <w:t>Mar 2024</w:t>
            </w:r>
          </w:p>
        </w:tc>
        <w:tc>
          <w:tcPr>
            <w:tcW w:w="641" w:type="dxa"/>
            <w:shd w:val="clear" w:color="auto" w:fill="auto"/>
            <w:tcMar>
              <w:top w:w="100" w:type="dxa"/>
              <w:left w:w="100" w:type="dxa"/>
              <w:bottom w:w="100" w:type="dxa"/>
              <w:right w:w="100" w:type="dxa"/>
            </w:tcMar>
          </w:tcPr>
          <w:p w14:paraId="334BD04C" w14:textId="77777777" w:rsidR="00D85370" w:rsidRPr="00F07E86" w:rsidRDefault="00D85370" w:rsidP="00063BBB">
            <w:pPr>
              <w:widowControl w:val="0"/>
              <w:pBdr>
                <w:between w:val="nil"/>
              </w:pBdr>
              <w:spacing w:after="0" w:line="240" w:lineRule="auto"/>
              <w:jc w:val="center"/>
              <w:rPr>
                <w:rFonts w:ascii="Times" w:eastAsia="Times" w:hAnsi="Times" w:cs="Times"/>
                <w:noProof/>
                <w:sz w:val="18"/>
                <w:szCs w:val="18"/>
                <w:lang w:val="en-US"/>
              </w:rPr>
            </w:pPr>
            <w:r w:rsidRPr="00F07E86">
              <w:rPr>
                <w:rFonts w:ascii="Times" w:eastAsia="Times" w:hAnsi="Times" w:cs="Times"/>
                <w:noProof/>
                <w:sz w:val="18"/>
                <w:szCs w:val="18"/>
                <w:lang w:val="en-US"/>
              </w:rPr>
              <w:t>April 2024</w:t>
            </w:r>
          </w:p>
        </w:tc>
        <w:tc>
          <w:tcPr>
            <w:tcW w:w="708" w:type="dxa"/>
            <w:shd w:val="clear" w:color="auto" w:fill="auto"/>
            <w:tcMar>
              <w:top w:w="100" w:type="dxa"/>
              <w:left w:w="100" w:type="dxa"/>
              <w:bottom w:w="100" w:type="dxa"/>
              <w:right w:w="100" w:type="dxa"/>
            </w:tcMar>
          </w:tcPr>
          <w:p w14:paraId="7E82C2CE" w14:textId="77777777" w:rsidR="00D85370" w:rsidRPr="00F07E86" w:rsidRDefault="00D85370" w:rsidP="00063BBB">
            <w:pPr>
              <w:widowControl w:val="0"/>
              <w:pBdr>
                <w:between w:val="nil"/>
              </w:pBdr>
              <w:spacing w:after="0" w:line="240" w:lineRule="auto"/>
              <w:jc w:val="center"/>
              <w:rPr>
                <w:rFonts w:ascii="Times" w:eastAsia="Times" w:hAnsi="Times" w:cs="Times"/>
                <w:noProof/>
                <w:sz w:val="18"/>
                <w:szCs w:val="18"/>
                <w:lang w:val="en-US"/>
              </w:rPr>
            </w:pPr>
            <w:r w:rsidRPr="00F07E86">
              <w:rPr>
                <w:rFonts w:ascii="Times" w:eastAsia="Times" w:hAnsi="Times" w:cs="Times"/>
                <w:noProof/>
                <w:sz w:val="18"/>
                <w:szCs w:val="18"/>
                <w:lang w:val="en-US"/>
              </w:rPr>
              <w:t>Jan 2025</w:t>
            </w:r>
          </w:p>
        </w:tc>
        <w:tc>
          <w:tcPr>
            <w:tcW w:w="567" w:type="dxa"/>
          </w:tcPr>
          <w:p w14:paraId="797858CF" w14:textId="77777777" w:rsidR="00D85370" w:rsidRPr="00F07E86" w:rsidRDefault="00D85370" w:rsidP="00063BBB">
            <w:pPr>
              <w:widowControl w:val="0"/>
              <w:pBdr>
                <w:between w:val="nil"/>
              </w:pBdr>
              <w:spacing w:after="0" w:line="240" w:lineRule="auto"/>
              <w:jc w:val="center"/>
              <w:rPr>
                <w:rFonts w:ascii="Times" w:eastAsia="Times" w:hAnsi="Times" w:cs="Times"/>
                <w:noProof/>
                <w:sz w:val="18"/>
                <w:szCs w:val="18"/>
                <w:lang w:val="en-US"/>
              </w:rPr>
            </w:pPr>
            <w:r w:rsidRPr="00F07E86">
              <w:rPr>
                <w:rFonts w:ascii="Times" w:eastAsia="Times" w:hAnsi="Times" w:cs="Times"/>
                <w:noProof/>
                <w:sz w:val="18"/>
                <w:szCs w:val="18"/>
                <w:lang w:val="en-US"/>
              </w:rPr>
              <w:t>Feb 2025</w:t>
            </w:r>
          </w:p>
        </w:tc>
        <w:tc>
          <w:tcPr>
            <w:tcW w:w="567" w:type="dxa"/>
          </w:tcPr>
          <w:p w14:paraId="18F406B2" w14:textId="77777777" w:rsidR="00D85370" w:rsidRPr="00F07E86" w:rsidRDefault="00D85370" w:rsidP="00063BBB">
            <w:pPr>
              <w:widowControl w:val="0"/>
              <w:pBdr>
                <w:between w:val="nil"/>
              </w:pBdr>
              <w:spacing w:after="0" w:line="240" w:lineRule="auto"/>
              <w:jc w:val="center"/>
              <w:rPr>
                <w:rFonts w:ascii="Times" w:eastAsia="Times" w:hAnsi="Times" w:cs="Times"/>
                <w:noProof/>
                <w:sz w:val="18"/>
                <w:szCs w:val="18"/>
                <w:lang w:val="en-US"/>
              </w:rPr>
            </w:pPr>
            <w:r w:rsidRPr="00F07E86">
              <w:rPr>
                <w:rFonts w:ascii="Times" w:eastAsia="Times" w:hAnsi="Times" w:cs="Times"/>
                <w:noProof/>
                <w:sz w:val="18"/>
                <w:szCs w:val="18"/>
                <w:lang w:val="en-US"/>
              </w:rPr>
              <w:t>Mar 2025</w:t>
            </w:r>
          </w:p>
        </w:tc>
      </w:tr>
      <w:tr w:rsidR="00D85370" w:rsidRPr="00F07E86" w14:paraId="4C4F9378" w14:textId="77777777" w:rsidTr="00271911">
        <w:trPr>
          <w:trHeight w:val="294"/>
        </w:trPr>
        <w:tc>
          <w:tcPr>
            <w:tcW w:w="556" w:type="dxa"/>
            <w:shd w:val="clear" w:color="auto" w:fill="auto"/>
            <w:tcMar>
              <w:top w:w="100" w:type="dxa"/>
              <w:left w:w="100" w:type="dxa"/>
              <w:bottom w:w="100" w:type="dxa"/>
              <w:right w:w="100" w:type="dxa"/>
            </w:tcMar>
          </w:tcPr>
          <w:p w14:paraId="0C72B810" w14:textId="77777777" w:rsidR="00D85370" w:rsidRPr="00F07E86" w:rsidRDefault="00D85370" w:rsidP="00D85370">
            <w:pPr>
              <w:widowControl w:val="0"/>
              <w:numPr>
                <w:ilvl w:val="0"/>
                <w:numId w:val="2"/>
              </w:numPr>
              <w:pBdr>
                <w:between w:val="nil"/>
              </w:pBdr>
              <w:spacing w:after="0" w:line="240" w:lineRule="auto"/>
              <w:ind w:left="120" w:hanging="120"/>
              <w:rPr>
                <w:rFonts w:ascii="Times" w:eastAsia="Times" w:hAnsi="Times" w:cs="Times"/>
                <w:noProof/>
                <w:sz w:val="22"/>
                <w:szCs w:val="22"/>
                <w:lang w:val="en-US"/>
              </w:rPr>
            </w:pPr>
          </w:p>
        </w:tc>
        <w:tc>
          <w:tcPr>
            <w:tcW w:w="2693" w:type="dxa"/>
            <w:shd w:val="clear" w:color="auto" w:fill="auto"/>
            <w:tcMar>
              <w:top w:w="100" w:type="dxa"/>
              <w:left w:w="100" w:type="dxa"/>
              <w:bottom w:w="100" w:type="dxa"/>
              <w:right w:w="100" w:type="dxa"/>
            </w:tcMar>
          </w:tcPr>
          <w:p w14:paraId="280BE9A6" w14:textId="77777777" w:rsidR="00D85370" w:rsidRPr="00F07E86" w:rsidRDefault="00D85370" w:rsidP="00063BBB">
            <w:pPr>
              <w:widowControl w:val="0"/>
              <w:pBdr>
                <w:between w:val="nil"/>
              </w:pBdr>
              <w:spacing w:after="0" w:line="240" w:lineRule="auto"/>
              <w:jc w:val="both"/>
              <w:rPr>
                <w:rFonts w:eastAsia="Times"/>
                <w:noProof/>
                <w:sz w:val="22"/>
                <w:szCs w:val="22"/>
                <w:lang w:val="en-US"/>
              </w:rPr>
            </w:pPr>
            <w:r w:rsidRPr="00F07E86">
              <w:rPr>
                <w:rFonts w:eastAsia="Times"/>
                <w:noProof/>
                <w:sz w:val="22"/>
                <w:szCs w:val="22"/>
                <w:lang w:val="en-US"/>
              </w:rPr>
              <w:t>Penyusunan proposal</w:t>
            </w:r>
          </w:p>
        </w:tc>
        <w:tc>
          <w:tcPr>
            <w:tcW w:w="793" w:type="dxa"/>
            <w:shd w:val="clear" w:color="auto" w:fill="000000"/>
            <w:tcMar>
              <w:top w:w="100" w:type="dxa"/>
              <w:left w:w="100" w:type="dxa"/>
              <w:bottom w:w="100" w:type="dxa"/>
              <w:right w:w="100" w:type="dxa"/>
            </w:tcMar>
          </w:tcPr>
          <w:p w14:paraId="6C0F42BE" w14:textId="77777777" w:rsidR="00D85370" w:rsidRPr="00F07E86" w:rsidRDefault="00D85370" w:rsidP="00063BBB">
            <w:pPr>
              <w:widowControl w:val="0"/>
              <w:pBdr>
                <w:between w:val="nil"/>
              </w:pBdr>
              <w:spacing w:after="0" w:line="240" w:lineRule="auto"/>
              <w:jc w:val="both"/>
              <w:rPr>
                <w:rFonts w:ascii="Times" w:eastAsia="Times" w:hAnsi="Times" w:cs="Times"/>
                <w:noProof/>
                <w:sz w:val="20"/>
                <w:szCs w:val="20"/>
                <w:lang w:val="en-US"/>
              </w:rPr>
            </w:pPr>
          </w:p>
        </w:tc>
        <w:tc>
          <w:tcPr>
            <w:tcW w:w="693" w:type="dxa"/>
            <w:shd w:val="clear" w:color="auto" w:fill="000000"/>
            <w:tcMar>
              <w:top w:w="100" w:type="dxa"/>
              <w:left w:w="100" w:type="dxa"/>
              <w:bottom w:w="100" w:type="dxa"/>
              <w:right w:w="100" w:type="dxa"/>
            </w:tcMar>
          </w:tcPr>
          <w:p w14:paraId="20807121" w14:textId="77777777" w:rsidR="00D85370" w:rsidRPr="00F07E86" w:rsidRDefault="00D85370" w:rsidP="00063BBB">
            <w:pPr>
              <w:widowControl w:val="0"/>
              <w:pBdr>
                <w:between w:val="nil"/>
              </w:pBdr>
              <w:spacing w:after="0" w:line="240" w:lineRule="auto"/>
              <w:jc w:val="both"/>
              <w:rPr>
                <w:rFonts w:ascii="Times" w:eastAsia="Times" w:hAnsi="Times" w:cs="Times"/>
                <w:noProof/>
                <w:sz w:val="20"/>
                <w:szCs w:val="20"/>
                <w:lang w:val="en-US"/>
              </w:rPr>
            </w:pPr>
          </w:p>
        </w:tc>
        <w:tc>
          <w:tcPr>
            <w:tcW w:w="641" w:type="dxa"/>
            <w:shd w:val="clear" w:color="auto" w:fill="auto"/>
            <w:tcMar>
              <w:top w:w="100" w:type="dxa"/>
              <w:left w:w="100" w:type="dxa"/>
              <w:bottom w:w="100" w:type="dxa"/>
              <w:right w:w="100" w:type="dxa"/>
            </w:tcMar>
          </w:tcPr>
          <w:p w14:paraId="7A80CD6F" w14:textId="77777777" w:rsidR="00D85370" w:rsidRPr="00F07E86" w:rsidRDefault="00D85370" w:rsidP="00063BBB">
            <w:pPr>
              <w:widowControl w:val="0"/>
              <w:pBdr>
                <w:between w:val="nil"/>
              </w:pBdr>
              <w:spacing w:after="0" w:line="240" w:lineRule="auto"/>
              <w:jc w:val="both"/>
              <w:rPr>
                <w:rFonts w:ascii="Times" w:eastAsia="Times" w:hAnsi="Times" w:cs="Times"/>
                <w:noProof/>
                <w:sz w:val="20"/>
                <w:szCs w:val="20"/>
                <w:lang w:val="en-US"/>
              </w:rPr>
            </w:pPr>
          </w:p>
        </w:tc>
        <w:tc>
          <w:tcPr>
            <w:tcW w:w="708" w:type="dxa"/>
            <w:shd w:val="clear" w:color="auto" w:fill="auto"/>
            <w:tcMar>
              <w:top w:w="100" w:type="dxa"/>
              <w:left w:w="100" w:type="dxa"/>
              <w:bottom w:w="100" w:type="dxa"/>
              <w:right w:w="100" w:type="dxa"/>
            </w:tcMar>
          </w:tcPr>
          <w:p w14:paraId="3A562258" w14:textId="77777777" w:rsidR="00D85370" w:rsidRPr="00F07E86" w:rsidRDefault="00D85370" w:rsidP="00063BBB">
            <w:pPr>
              <w:widowControl w:val="0"/>
              <w:pBdr>
                <w:between w:val="nil"/>
              </w:pBdr>
              <w:spacing w:after="0" w:line="240" w:lineRule="auto"/>
              <w:jc w:val="both"/>
              <w:rPr>
                <w:rFonts w:ascii="Times" w:eastAsia="Times" w:hAnsi="Times" w:cs="Times"/>
                <w:noProof/>
                <w:sz w:val="20"/>
                <w:szCs w:val="20"/>
                <w:lang w:val="en-US"/>
              </w:rPr>
            </w:pPr>
          </w:p>
        </w:tc>
        <w:tc>
          <w:tcPr>
            <w:tcW w:w="567" w:type="dxa"/>
          </w:tcPr>
          <w:p w14:paraId="15707019" w14:textId="77777777" w:rsidR="00D85370" w:rsidRPr="00F07E86" w:rsidRDefault="00D85370" w:rsidP="00063BBB">
            <w:pPr>
              <w:widowControl w:val="0"/>
              <w:pBdr>
                <w:between w:val="nil"/>
              </w:pBdr>
              <w:spacing w:after="0" w:line="240" w:lineRule="auto"/>
              <w:jc w:val="both"/>
              <w:rPr>
                <w:rFonts w:ascii="Times" w:eastAsia="Times" w:hAnsi="Times" w:cs="Times"/>
                <w:noProof/>
                <w:sz w:val="20"/>
                <w:szCs w:val="20"/>
                <w:lang w:val="en-US"/>
              </w:rPr>
            </w:pPr>
          </w:p>
        </w:tc>
        <w:tc>
          <w:tcPr>
            <w:tcW w:w="567" w:type="dxa"/>
          </w:tcPr>
          <w:p w14:paraId="158938AA" w14:textId="77777777" w:rsidR="00D85370" w:rsidRPr="00F07E86" w:rsidRDefault="00D85370" w:rsidP="00063BBB">
            <w:pPr>
              <w:widowControl w:val="0"/>
              <w:pBdr>
                <w:between w:val="nil"/>
              </w:pBdr>
              <w:spacing w:after="0" w:line="240" w:lineRule="auto"/>
              <w:jc w:val="both"/>
              <w:rPr>
                <w:rFonts w:ascii="Times" w:eastAsia="Times" w:hAnsi="Times" w:cs="Times"/>
                <w:noProof/>
                <w:sz w:val="20"/>
                <w:szCs w:val="20"/>
                <w:lang w:val="en-US"/>
              </w:rPr>
            </w:pPr>
          </w:p>
        </w:tc>
      </w:tr>
      <w:tr w:rsidR="00D85370" w:rsidRPr="00F07E86" w14:paraId="360A2F31" w14:textId="77777777" w:rsidTr="00271911">
        <w:trPr>
          <w:trHeight w:val="273"/>
        </w:trPr>
        <w:tc>
          <w:tcPr>
            <w:tcW w:w="556" w:type="dxa"/>
            <w:shd w:val="clear" w:color="auto" w:fill="auto"/>
            <w:tcMar>
              <w:top w:w="100" w:type="dxa"/>
              <w:left w:w="100" w:type="dxa"/>
              <w:bottom w:w="100" w:type="dxa"/>
              <w:right w:w="100" w:type="dxa"/>
            </w:tcMar>
          </w:tcPr>
          <w:p w14:paraId="23D947E6" w14:textId="77777777" w:rsidR="00D85370" w:rsidRPr="00F07E86" w:rsidRDefault="00D85370" w:rsidP="00D85370">
            <w:pPr>
              <w:widowControl w:val="0"/>
              <w:numPr>
                <w:ilvl w:val="0"/>
                <w:numId w:val="2"/>
              </w:numPr>
              <w:pBdr>
                <w:between w:val="nil"/>
              </w:pBdr>
              <w:spacing w:after="0" w:line="240" w:lineRule="auto"/>
              <w:ind w:left="120" w:hanging="120"/>
              <w:rPr>
                <w:rFonts w:ascii="Times" w:eastAsia="Times" w:hAnsi="Times" w:cs="Times"/>
                <w:noProof/>
                <w:color w:val="000000"/>
                <w:sz w:val="22"/>
                <w:szCs w:val="22"/>
                <w:lang w:val="en-US"/>
              </w:rPr>
            </w:pPr>
          </w:p>
        </w:tc>
        <w:tc>
          <w:tcPr>
            <w:tcW w:w="2693" w:type="dxa"/>
            <w:shd w:val="clear" w:color="auto" w:fill="auto"/>
            <w:tcMar>
              <w:top w:w="100" w:type="dxa"/>
              <w:left w:w="100" w:type="dxa"/>
              <w:bottom w:w="100" w:type="dxa"/>
              <w:right w:w="100" w:type="dxa"/>
            </w:tcMar>
          </w:tcPr>
          <w:p w14:paraId="61A80C35" w14:textId="77777777" w:rsidR="00D85370" w:rsidRPr="00F07E86" w:rsidRDefault="00D85370" w:rsidP="00063BBB">
            <w:pPr>
              <w:widowControl w:val="0"/>
              <w:pBdr>
                <w:between w:val="nil"/>
              </w:pBdr>
              <w:spacing w:after="0" w:line="240" w:lineRule="auto"/>
              <w:rPr>
                <w:rFonts w:eastAsia="Times"/>
                <w:noProof/>
                <w:sz w:val="22"/>
                <w:szCs w:val="22"/>
                <w:lang w:val="en-US"/>
              </w:rPr>
            </w:pPr>
            <w:r w:rsidRPr="00F07E86">
              <w:rPr>
                <w:rFonts w:eastAsia="Times"/>
                <w:noProof/>
                <w:sz w:val="22"/>
                <w:szCs w:val="22"/>
                <w:lang w:val="en-US"/>
              </w:rPr>
              <w:t xml:space="preserve">Penyusunan Instrumen Penelitian </w:t>
            </w:r>
          </w:p>
        </w:tc>
        <w:tc>
          <w:tcPr>
            <w:tcW w:w="793" w:type="dxa"/>
            <w:shd w:val="clear" w:color="auto" w:fill="auto"/>
            <w:tcMar>
              <w:top w:w="100" w:type="dxa"/>
              <w:left w:w="100" w:type="dxa"/>
              <w:bottom w:w="100" w:type="dxa"/>
              <w:right w:w="100" w:type="dxa"/>
            </w:tcMar>
          </w:tcPr>
          <w:p w14:paraId="06E93C4D" w14:textId="77777777" w:rsidR="00D85370" w:rsidRPr="00F07E86" w:rsidRDefault="00D85370" w:rsidP="00063BBB">
            <w:pPr>
              <w:widowControl w:val="0"/>
              <w:pBdr>
                <w:between w:val="nil"/>
              </w:pBdr>
              <w:spacing w:after="0" w:line="240" w:lineRule="auto"/>
              <w:jc w:val="both"/>
              <w:rPr>
                <w:rFonts w:ascii="Times" w:eastAsia="Times" w:hAnsi="Times" w:cs="Times"/>
                <w:noProof/>
                <w:sz w:val="20"/>
                <w:szCs w:val="20"/>
                <w:lang w:val="en-US"/>
              </w:rPr>
            </w:pPr>
          </w:p>
        </w:tc>
        <w:tc>
          <w:tcPr>
            <w:tcW w:w="693" w:type="dxa"/>
            <w:shd w:val="clear" w:color="auto" w:fill="auto"/>
            <w:tcMar>
              <w:top w:w="100" w:type="dxa"/>
              <w:left w:w="100" w:type="dxa"/>
              <w:bottom w:w="100" w:type="dxa"/>
              <w:right w:w="100" w:type="dxa"/>
            </w:tcMar>
          </w:tcPr>
          <w:p w14:paraId="3CBB10CB" w14:textId="77777777" w:rsidR="00D85370" w:rsidRPr="00F07E86" w:rsidRDefault="00D85370" w:rsidP="00063BBB">
            <w:pPr>
              <w:widowControl w:val="0"/>
              <w:pBdr>
                <w:between w:val="nil"/>
              </w:pBdr>
              <w:spacing w:after="0" w:line="240" w:lineRule="auto"/>
              <w:jc w:val="both"/>
              <w:rPr>
                <w:rFonts w:ascii="Times" w:eastAsia="Times" w:hAnsi="Times" w:cs="Times"/>
                <w:noProof/>
                <w:sz w:val="20"/>
                <w:szCs w:val="20"/>
                <w:lang w:val="en-US"/>
              </w:rPr>
            </w:pPr>
          </w:p>
        </w:tc>
        <w:tc>
          <w:tcPr>
            <w:tcW w:w="641" w:type="dxa"/>
            <w:shd w:val="clear" w:color="auto" w:fill="000000"/>
            <w:tcMar>
              <w:top w:w="100" w:type="dxa"/>
              <w:left w:w="100" w:type="dxa"/>
              <w:bottom w:w="100" w:type="dxa"/>
              <w:right w:w="100" w:type="dxa"/>
            </w:tcMar>
          </w:tcPr>
          <w:p w14:paraId="6F8005C6" w14:textId="77777777" w:rsidR="00D85370" w:rsidRPr="00F07E86" w:rsidRDefault="00D85370" w:rsidP="00063BBB">
            <w:pPr>
              <w:widowControl w:val="0"/>
              <w:pBdr>
                <w:between w:val="nil"/>
              </w:pBdr>
              <w:spacing w:after="0" w:line="240" w:lineRule="auto"/>
              <w:jc w:val="both"/>
              <w:rPr>
                <w:rFonts w:ascii="Times" w:eastAsia="Times" w:hAnsi="Times" w:cs="Times"/>
                <w:noProof/>
                <w:sz w:val="20"/>
                <w:szCs w:val="20"/>
                <w:lang w:val="en-US"/>
              </w:rPr>
            </w:pPr>
          </w:p>
        </w:tc>
        <w:tc>
          <w:tcPr>
            <w:tcW w:w="708" w:type="dxa"/>
            <w:shd w:val="clear" w:color="auto" w:fill="auto"/>
            <w:tcMar>
              <w:top w:w="100" w:type="dxa"/>
              <w:left w:w="100" w:type="dxa"/>
              <w:bottom w:w="100" w:type="dxa"/>
              <w:right w:w="100" w:type="dxa"/>
            </w:tcMar>
          </w:tcPr>
          <w:p w14:paraId="1D6A6874" w14:textId="77777777" w:rsidR="00D85370" w:rsidRPr="00F07E86" w:rsidRDefault="00D85370" w:rsidP="00063BBB">
            <w:pPr>
              <w:widowControl w:val="0"/>
              <w:pBdr>
                <w:between w:val="nil"/>
              </w:pBdr>
              <w:spacing w:after="0" w:line="240" w:lineRule="auto"/>
              <w:jc w:val="both"/>
              <w:rPr>
                <w:rFonts w:ascii="Times" w:eastAsia="Times" w:hAnsi="Times" w:cs="Times"/>
                <w:noProof/>
                <w:sz w:val="20"/>
                <w:szCs w:val="20"/>
                <w:lang w:val="en-US"/>
              </w:rPr>
            </w:pPr>
          </w:p>
        </w:tc>
        <w:tc>
          <w:tcPr>
            <w:tcW w:w="567" w:type="dxa"/>
          </w:tcPr>
          <w:p w14:paraId="1635F6CC" w14:textId="77777777" w:rsidR="00D85370" w:rsidRPr="00F07E86" w:rsidRDefault="00D85370" w:rsidP="00063BBB">
            <w:pPr>
              <w:widowControl w:val="0"/>
              <w:pBdr>
                <w:between w:val="nil"/>
              </w:pBdr>
              <w:spacing w:after="0" w:line="240" w:lineRule="auto"/>
              <w:jc w:val="both"/>
              <w:rPr>
                <w:rFonts w:ascii="Times" w:eastAsia="Times" w:hAnsi="Times" w:cs="Times"/>
                <w:noProof/>
                <w:sz w:val="20"/>
                <w:szCs w:val="20"/>
                <w:lang w:val="en-US"/>
              </w:rPr>
            </w:pPr>
          </w:p>
        </w:tc>
        <w:tc>
          <w:tcPr>
            <w:tcW w:w="567" w:type="dxa"/>
          </w:tcPr>
          <w:p w14:paraId="2F499C9E" w14:textId="77777777" w:rsidR="00D85370" w:rsidRPr="00F07E86" w:rsidRDefault="00D85370" w:rsidP="00063BBB">
            <w:pPr>
              <w:widowControl w:val="0"/>
              <w:pBdr>
                <w:between w:val="nil"/>
              </w:pBdr>
              <w:spacing w:after="0" w:line="240" w:lineRule="auto"/>
              <w:jc w:val="both"/>
              <w:rPr>
                <w:rFonts w:ascii="Times" w:eastAsia="Times" w:hAnsi="Times" w:cs="Times"/>
                <w:noProof/>
                <w:sz w:val="20"/>
                <w:szCs w:val="20"/>
                <w:lang w:val="en-US"/>
              </w:rPr>
            </w:pPr>
          </w:p>
        </w:tc>
      </w:tr>
      <w:tr w:rsidR="00D85370" w:rsidRPr="00F07E86" w14:paraId="449A5F7E" w14:textId="77777777" w:rsidTr="00271911">
        <w:trPr>
          <w:trHeight w:val="294"/>
        </w:trPr>
        <w:tc>
          <w:tcPr>
            <w:tcW w:w="556" w:type="dxa"/>
            <w:shd w:val="clear" w:color="auto" w:fill="auto"/>
            <w:tcMar>
              <w:top w:w="100" w:type="dxa"/>
              <w:left w:w="100" w:type="dxa"/>
              <w:bottom w:w="100" w:type="dxa"/>
              <w:right w:w="100" w:type="dxa"/>
            </w:tcMar>
          </w:tcPr>
          <w:p w14:paraId="3FC143D1" w14:textId="77777777" w:rsidR="00D85370" w:rsidRPr="00F07E86" w:rsidRDefault="00D85370" w:rsidP="00D85370">
            <w:pPr>
              <w:widowControl w:val="0"/>
              <w:numPr>
                <w:ilvl w:val="0"/>
                <w:numId w:val="2"/>
              </w:numPr>
              <w:pBdr>
                <w:between w:val="nil"/>
              </w:pBdr>
              <w:spacing w:after="0" w:line="240" w:lineRule="auto"/>
              <w:ind w:left="120" w:hanging="120"/>
              <w:rPr>
                <w:rFonts w:ascii="Times" w:eastAsia="Times" w:hAnsi="Times" w:cs="Times"/>
                <w:noProof/>
                <w:color w:val="000000"/>
                <w:sz w:val="22"/>
                <w:szCs w:val="22"/>
                <w:lang w:val="en-US"/>
              </w:rPr>
            </w:pPr>
          </w:p>
        </w:tc>
        <w:tc>
          <w:tcPr>
            <w:tcW w:w="2693" w:type="dxa"/>
            <w:shd w:val="clear" w:color="auto" w:fill="auto"/>
            <w:tcMar>
              <w:top w:w="100" w:type="dxa"/>
              <w:left w:w="100" w:type="dxa"/>
              <w:bottom w:w="100" w:type="dxa"/>
              <w:right w:w="100" w:type="dxa"/>
            </w:tcMar>
          </w:tcPr>
          <w:p w14:paraId="74537AAB" w14:textId="77777777" w:rsidR="00D85370" w:rsidRPr="00F07E86" w:rsidRDefault="00D85370" w:rsidP="00063BBB">
            <w:pPr>
              <w:widowControl w:val="0"/>
              <w:pBdr>
                <w:between w:val="nil"/>
              </w:pBdr>
              <w:spacing w:after="0" w:line="240" w:lineRule="auto"/>
              <w:ind w:right="42"/>
              <w:rPr>
                <w:rFonts w:eastAsia="Times"/>
                <w:noProof/>
                <w:sz w:val="22"/>
                <w:szCs w:val="22"/>
                <w:lang w:val="en-US"/>
              </w:rPr>
            </w:pPr>
            <w:r w:rsidRPr="00F07E86">
              <w:rPr>
                <w:rFonts w:eastAsia="Times"/>
                <w:noProof/>
                <w:sz w:val="22"/>
                <w:szCs w:val="22"/>
                <w:lang w:val="en-US"/>
              </w:rPr>
              <w:t>Pengambilan Data Penelitian</w:t>
            </w:r>
          </w:p>
        </w:tc>
        <w:tc>
          <w:tcPr>
            <w:tcW w:w="793" w:type="dxa"/>
            <w:shd w:val="clear" w:color="auto" w:fill="auto"/>
            <w:tcMar>
              <w:top w:w="100" w:type="dxa"/>
              <w:left w:w="100" w:type="dxa"/>
              <w:bottom w:w="100" w:type="dxa"/>
              <w:right w:w="100" w:type="dxa"/>
            </w:tcMar>
          </w:tcPr>
          <w:p w14:paraId="4195F8D8" w14:textId="77777777" w:rsidR="00D85370" w:rsidRPr="00F07E86" w:rsidRDefault="00D85370" w:rsidP="00063BBB">
            <w:pPr>
              <w:widowControl w:val="0"/>
              <w:pBdr>
                <w:between w:val="nil"/>
              </w:pBdr>
              <w:spacing w:after="0" w:line="240" w:lineRule="auto"/>
              <w:jc w:val="both"/>
              <w:rPr>
                <w:rFonts w:ascii="Times" w:eastAsia="Times" w:hAnsi="Times" w:cs="Times"/>
                <w:noProof/>
                <w:sz w:val="20"/>
                <w:szCs w:val="20"/>
                <w:lang w:val="en-US"/>
              </w:rPr>
            </w:pPr>
          </w:p>
        </w:tc>
        <w:tc>
          <w:tcPr>
            <w:tcW w:w="693" w:type="dxa"/>
            <w:shd w:val="clear" w:color="auto" w:fill="auto"/>
            <w:tcMar>
              <w:top w:w="100" w:type="dxa"/>
              <w:left w:w="100" w:type="dxa"/>
              <w:bottom w:w="100" w:type="dxa"/>
              <w:right w:w="100" w:type="dxa"/>
            </w:tcMar>
          </w:tcPr>
          <w:p w14:paraId="317840B9" w14:textId="77777777" w:rsidR="00D85370" w:rsidRPr="00F07E86" w:rsidRDefault="00D85370" w:rsidP="00063BBB">
            <w:pPr>
              <w:widowControl w:val="0"/>
              <w:pBdr>
                <w:between w:val="nil"/>
              </w:pBdr>
              <w:spacing w:after="0" w:line="240" w:lineRule="auto"/>
              <w:jc w:val="both"/>
              <w:rPr>
                <w:rFonts w:ascii="Times" w:eastAsia="Times" w:hAnsi="Times" w:cs="Times"/>
                <w:noProof/>
                <w:sz w:val="20"/>
                <w:szCs w:val="20"/>
                <w:lang w:val="en-US"/>
              </w:rPr>
            </w:pPr>
          </w:p>
        </w:tc>
        <w:tc>
          <w:tcPr>
            <w:tcW w:w="641" w:type="dxa"/>
            <w:shd w:val="clear" w:color="auto" w:fill="auto"/>
            <w:tcMar>
              <w:top w:w="100" w:type="dxa"/>
              <w:left w:w="100" w:type="dxa"/>
              <w:bottom w:w="100" w:type="dxa"/>
              <w:right w:w="100" w:type="dxa"/>
            </w:tcMar>
          </w:tcPr>
          <w:p w14:paraId="6D57D345" w14:textId="77777777" w:rsidR="00D85370" w:rsidRPr="00F07E86" w:rsidRDefault="00D85370" w:rsidP="00063BBB">
            <w:pPr>
              <w:widowControl w:val="0"/>
              <w:pBdr>
                <w:between w:val="nil"/>
              </w:pBdr>
              <w:spacing w:after="0" w:line="240" w:lineRule="auto"/>
              <w:jc w:val="both"/>
              <w:rPr>
                <w:rFonts w:ascii="Times" w:eastAsia="Times" w:hAnsi="Times" w:cs="Times"/>
                <w:noProof/>
                <w:sz w:val="20"/>
                <w:szCs w:val="20"/>
                <w:lang w:val="en-US"/>
              </w:rPr>
            </w:pPr>
          </w:p>
        </w:tc>
        <w:tc>
          <w:tcPr>
            <w:tcW w:w="708" w:type="dxa"/>
            <w:shd w:val="clear" w:color="auto" w:fill="000000"/>
            <w:tcMar>
              <w:top w:w="100" w:type="dxa"/>
              <w:left w:w="100" w:type="dxa"/>
              <w:bottom w:w="100" w:type="dxa"/>
              <w:right w:w="100" w:type="dxa"/>
            </w:tcMar>
          </w:tcPr>
          <w:p w14:paraId="5D50E4A4" w14:textId="77777777" w:rsidR="00D85370" w:rsidRPr="00F07E86" w:rsidRDefault="00D85370" w:rsidP="00063BBB">
            <w:pPr>
              <w:widowControl w:val="0"/>
              <w:pBdr>
                <w:between w:val="nil"/>
              </w:pBdr>
              <w:spacing w:after="0" w:line="240" w:lineRule="auto"/>
              <w:jc w:val="both"/>
              <w:rPr>
                <w:rFonts w:ascii="Times" w:eastAsia="Times" w:hAnsi="Times" w:cs="Times"/>
                <w:noProof/>
                <w:sz w:val="20"/>
                <w:szCs w:val="20"/>
                <w:lang w:val="en-US"/>
              </w:rPr>
            </w:pPr>
          </w:p>
        </w:tc>
        <w:tc>
          <w:tcPr>
            <w:tcW w:w="567" w:type="dxa"/>
          </w:tcPr>
          <w:p w14:paraId="03605B0C" w14:textId="77777777" w:rsidR="00D85370" w:rsidRPr="00F07E86" w:rsidRDefault="00D85370" w:rsidP="00063BBB">
            <w:pPr>
              <w:widowControl w:val="0"/>
              <w:pBdr>
                <w:between w:val="nil"/>
              </w:pBdr>
              <w:spacing w:after="0" w:line="240" w:lineRule="auto"/>
              <w:jc w:val="both"/>
              <w:rPr>
                <w:rFonts w:ascii="Times" w:eastAsia="Times" w:hAnsi="Times" w:cs="Times"/>
                <w:noProof/>
                <w:sz w:val="20"/>
                <w:szCs w:val="20"/>
                <w:lang w:val="en-US"/>
              </w:rPr>
            </w:pPr>
          </w:p>
        </w:tc>
        <w:tc>
          <w:tcPr>
            <w:tcW w:w="567" w:type="dxa"/>
          </w:tcPr>
          <w:p w14:paraId="22918B51" w14:textId="77777777" w:rsidR="00D85370" w:rsidRPr="00F07E86" w:rsidRDefault="00D85370" w:rsidP="00063BBB">
            <w:pPr>
              <w:widowControl w:val="0"/>
              <w:pBdr>
                <w:between w:val="nil"/>
              </w:pBdr>
              <w:spacing w:after="0" w:line="240" w:lineRule="auto"/>
              <w:jc w:val="both"/>
              <w:rPr>
                <w:rFonts w:ascii="Times" w:eastAsia="Times" w:hAnsi="Times" w:cs="Times"/>
                <w:noProof/>
                <w:sz w:val="20"/>
                <w:szCs w:val="20"/>
                <w:lang w:val="en-US"/>
              </w:rPr>
            </w:pPr>
          </w:p>
        </w:tc>
      </w:tr>
      <w:tr w:rsidR="00D85370" w:rsidRPr="00F07E86" w14:paraId="46A36B7A" w14:textId="77777777" w:rsidTr="00271911">
        <w:trPr>
          <w:trHeight w:val="294"/>
        </w:trPr>
        <w:tc>
          <w:tcPr>
            <w:tcW w:w="556" w:type="dxa"/>
            <w:shd w:val="clear" w:color="auto" w:fill="auto"/>
            <w:tcMar>
              <w:top w:w="100" w:type="dxa"/>
              <w:left w:w="100" w:type="dxa"/>
              <w:bottom w:w="100" w:type="dxa"/>
              <w:right w:w="100" w:type="dxa"/>
            </w:tcMar>
          </w:tcPr>
          <w:p w14:paraId="714E4009" w14:textId="77777777" w:rsidR="00D85370" w:rsidRPr="00F07E86" w:rsidRDefault="00D85370" w:rsidP="00D85370">
            <w:pPr>
              <w:widowControl w:val="0"/>
              <w:numPr>
                <w:ilvl w:val="0"/>
                <w:numId w:val="2"/>
              </w:numPr>
              <w:pBdr>
                <w:between w:val="nil"/>
              </w:pBdr>
              <w:spacing w:after="0" w:line="240" w:lineRule="auto"/>
              <w:ind w:left="120" w:hanging="120"/>
              <w:rPr>
                <w:rFonts w:ascii="Times" w:eastAsia="Times" w:hAnsi="Times" w:cs="Times"/>
                <w:noProof/>
                <w:color w:val="000000"/>
                <w:sz w:val="22"/>
                <w:szCs w:val="22"/>
                <w:lang w:val="en-US"/>
              </w:rPr>
            </w:pPr>
          </w:p>
        </w:tc>
        <w:tc>
          <w:tcPr>
            <w:tcW w:w="2693" w:type="dxa"/>
            <w:shd w:val="clear" w:color="auto" w:fill="auto"/>
            <w:tcMar>
              <w:top w:w="100" w:type="dxa"/>
              <w:left w:w="100" w:type="dxa"/>
              <w:bottom w:w="100" w:type="dxa"/>
              <w:right w:w="100" w:type="dxa"/>
            </w:tcMar>
          </w:tcPr>
          <w:p w14:paraId="61FB7C40" w14:textId="77777777" w:rsidR="00D85370" w:rsidRPr="00F07E86" w:rsidRDefault="00D85370" w:rsidP="00063BBB">
            <w:pPr>
              <w:widowControl w:val="0"/>
              <w:pBdr>
                <w:between w:val="nil"/>
              </w:pBdr>
              <w:spacing w:after="0" w:line="240" w:lineRule="auto"/>
              <w:jc w:val="both"/>
              <w:rPr>
                <w:rFonts w:eastAsia="Times"/>
                <w:noProof/>
                <w:sz w:val="22"/>
                <w:szCs w:val="22"/>
                <w:lang w:val="en-US"/>
              </w:rPr>
            </w:pPr>
            <w:r w:rsidRPr="00F07E86">
              <w:rPr>
                <w:rFonts w:eastAsia="Times"/>
                <w:noProof/>
                <w:sz w:val="22"/>
                <w:szCs w:val="22"/>
                <w:lang w:val="en-US"/>
              </w:rPr>
              <w:t xml:space="preserve">Analisis data Penelitian </w:t>
            </w:r>
          </w:p>
        </w:tc>
        <w:tc>
          <w:tcPr>
            <w:tcW w:w="793" w:type="dxa"/>
            <w:shd w:val="clear" w:color="auto" w:fill="auto"/>
            <w:tcMar>
              <w:top w:w="100" w:type="dxa"/>
              <w:left w:w="100" w:type="dxa"/>
              <w:bottom w:w="100" w:type="dxa"/>
              <w:right w:w="100" w:type="dxa"/>
            </w:tcMar>
          </w:tcPr>
          <w:p w14:paraId="07DA7B25" w14:textId="77777777" w:rsidR="00D85370" w:rsidRPr="00F07E86" w:rsidRDefault="00D85370" w:rsidP="00063BBB">
            <w:pPr>
              <w:widowControl w:val="0"/>
              <w:pBdr>
                <w:between w:val="nil"/>
              </w:pBdr>
              <w:spacing w:after="0" w:line="240" w:lineRule="auto"/>
              <w:jc w:val="both"/>
              <w:rPr>
                <w:rFonts w:ascii="Times" w:eastAsia="Times" w:hAnsi="Times" w:cs="Times"/>
                <w:noProof/>
                <w:sz w:val="20"/>
                <w:szCs w:val="20"/>
                <w:lang w:val="en-US"/>
              </w:rPr>
            </w:pPr>
          </w:p>
        </w:tc>
        <w:tc>
          <w:tcPr>
            <w:tcW w:w="693" w:type="dxa"/>
            <w:shd w:val="clear" w:color="auto" w:fill="auto"/>
            <w:tcMar>
              <w:top w:w="100" w:type="dxa"/>
              <w:left w:w="100" w:type="dxa"/>
              <w:bottom w:w="100" w:type="dxa"/>
              <w:right w:w="100" w:type="dxa"/>
            </w:tcMar>
          </w:tcPr>
          <w:p w14:paraId="63B2F063" w14:textId="77777777" w:rsidR="00D85370" w:rsidRPr="00F07E86" w:rsidRDefault="00D85370" w:rsidP="00063BBB">
            <w:pPr>
              <w:widowControl w:val="0"/>
              <w:pBdr>
                <w:between w:val="nil"/>
              </w:pBdr>
              <w:spacing w:after="0" w:line="240" w:lineRule="auto"/>
              <w:jc w:val="both"/>
              <w:rPr>
                <w:rFonts w:ascii="Times" w:eastAsia="Times" w:hAnsi="Times" w:cs="Times"/>
                <w:noProof/>
                <w:sz w:val="20"/>
                <w:szCs w:val="20"/>
                <w:lang w:val="en-US"/>
              </w:rPr>
            </w:pPr>
          </w:p>
        </w:tc>
        <w:tc>
          <w:tcPr>
            <w:tcW w:w="641" w:type="dxa"/>
            <w:shd w:val="clear" w:color="auto" w:fill="auto"/>
            <w:tcMar>
              <w:top w:w="100" w:type="dxa"/>
              <w:left w:w="100" w:type="dxa"/>
              <w:bottom w:w="100" w:type="dxa"/>
              <w:right w:w="100" w:type="dxa"/>
            </w:tcMar>
          </w:tcPr>
          <w:p w14:paraId="62BCFDC6" w14:textId="77777777" w:rsidR="00D85370" w:rsidRPr="00F07E86" w:rsidRDefault="00D85370" w:rsidP="00063BBB">
            <w:pPr>
              <w:widowControl w:val="0"/>
              <w:pBdr>
                <w:between w:val="nil"/>
              </w:pBdr>
              <w:spacing w:after="0" w:line="240" w:lineRule="auto"/>
              <w:jc w:val="both"/>
              <w:rPr>
                <w:rFonts w:ascii="Times" w:eastAsia="Times" w:hAnsi="Times" w:cs="Times"/>
                <w:noProof/>
                <w:sz w:val="20"/>
                <w:szCs w:val="20"/>
                <w:lang w:val="en-US"/>
              </w:rPr>
            </w:pPr>
          </w:p>
        </w:tc>
        <w:tc>
          <w:tcPr>
            <w:tcW w:w="708" w:type="dxa"/>
            <w:shd w:val="clear" w:color="auto" w:fill="auto"/>
            <w:tcMar>
              <w:top w:w="100" w:type="dxa"/>
              <w:left w:w="100" w:type="dxa"/>
              <w:bottom w:w="100" w:type="dxa"/>
              <w:right w:w="100" w:type="dxa"/>
            </w:tcMar>
          </w:tcPr>
          <w:p w14:paraId="07607FC8" w14:textId="77777777" w:rsidR="00D85370" w:rsidRPr="00F07E86" w:rsidRDefault="00D85370" w:rsidP="00063BBB">
            <w:pPr>
              <w:widowControl w:val="0"/>
              <w:pBdr>
                <w:between w:val="nil"/>
              </w:pBdr>
              <w:spacing w:after="0" w:line="240" w:lineRule="auto"/>
              <w:jc w:val="both"/>
              <w:rPr>
                <w:rFonts w:ascii="Times" w:eastAsia="Times" w:hAnsi="Times" w:cs="Times"/>
                <w:noProof/>
                <w:sz w:val="20"/>
                <w:szCs w:val="20"/>
                <w:lang w:val="en-US"/>
              </w:rPr>
            </w:pPr>
          </w:p>
        </w:tc>
        <w:tc>
          <w:tcPr>
            <w:tcW w:w="567" w:type="dxa"/>
            <w:shd w:val="clear" w:color="auto" w:fill="000000"/>
          </w:tcPr>
          <w:p w14:paraId="1C12CFE2" w14:textId="77777777" w:rsidR="00D85370" w:rsidRPr="00F07E86" w:rsidRDefault="00D85370" w:rsidP="00063BBB">
            <w:pPr>
              <w:widowControl w:val="0"/>
              <w:pBdr>
                <w:between w:val="nil"/>
              </w:pBdr>
              <w:spacing w:after="0" w:line="240" w:lineRule="auto"/>
              <w:jc w:val="both"/>
              <w:rPr>
                <w:rFonts w:ascii="Times" w:eastAsia="Times" w:hAnsi="Times" w:cs="Times"/>
                <w:noProof/>
                <w:sz w:val="20"/>
                <w:szCs w:val="20"/>
                <w:lang w:val="en-US"/>
              </w:rPr>
            </w:pPr>
          </w:p>
        </w:tc>
        <w:tc>
          <w:tcPr>
            <w:tcW w:w="567" w:type="dxa"/>
            <w:shd w:val="clear" w:color="auto" w:fill="auto"/>
          </w:tcPr>
          <w:p w14:paraId="18BDDBBC" w14:textId="77777777" w:rsidR="00D85370" w:rsidRPr="00F07E86" w:rsidRDefault="00D85370" w:rsidP="00063BBB">
            <w:pPr>
              <w:widowControl w:val="0"/>
              <w:pBdr>
                <w:between w:val="nil"/>
              </w:pBdr>
              <w:spacing w:after="0" w:line="240" w:lineRule="auto"/>
              <w:jc w:val="both"/>
              <w:rPr>
                <w:rFonts w:ascii="Times" w:eastAsia="Times" w:hAnsi="Times" w:cs="Times"/>
                <w:noProof/>
                <w:sz w:val="20"/>
                <w:szCs w:val="20"/>
                <w:lang w:val="en-US"/>
              </w:rPr>
            </w:pPr>
          </w:p>
        </w:tc>
      </w:tr>
      <w:tr w:rsidR="00D85370" w:rsidRPr="00F07E86" w14:paraId="78EBD66F" w14:textId="77777777" w:rsidTr="00271911">
        <w:trPr>
          <w:trHeight w:val="294"/>
        </w:trPr>
        <w:tc>
          <w:tcPr>
            <w:tcW w:w="556" w:type="dxa"/>
            <w:shd w:val="clear" w:color="auto" w:fill="auto"/>
            <w:tcMar>
              <w:top w:w="100" w:type="dxa"/>
              <w:left w:w="100" w:type="dxa"/>
              <w:bottom w:w="100" w:type="dxa"/>
              <w:right w:w="100" w:type="dxa"/>
            </w:tcMar>
          </w:tcPr>
          <w:p w14:paraId="065EF94C" w14:textId="77777777" w:rsidR="00D85370" w:rsidRPr="00F07E86" w:rsidRDefault="00D85370" w:rsidP="00D85370">
            <w:pPr>
              <w:widowControl w:val="0"/>
              <w:numPr>
                <w:ilvl w:val="0"/>
                <w:numId w:val="2"/>
              </w:numPr>
              <w:pBdr>
                <w:between w:val="nil"/>
              </w:pBdr>
              <w:spacing w:after="0" w:line="240" w:lineRule="auto"/>
              <w:ind w:left="120" w:hanging="120"/>
              <w:rPr>
                <w:rFonts w:ascii="Times" w:eastAsia="Times" w:hAnsi="Times" w:cs="Times"/>
                <w:noProof/>
                <w:color w:val="000000"/>
                <w:sz w:val="22"/>
                <w:szCs w:val="22"/>
                <w:lang w:val="en-US"/>
              </w:rPr>
            </w:pPr>
          </w:p>
        </w:tc>
        <w:tc>
          <w:tcPr>
            <w:tcW w:w="2693" w:type="dxa"/>
            <w:shd w:val="clear" w:color="auto" w:fill="auto"/>
            <w:tcMar>
              <w:top w:w="100" w:type="dxa"/>
              <w:left w:w="100" w:type="dxa"/>
              <w:bottom w:w="100" w:type="dxa"/>
              <w:right w:w="100" w:type="dxa"/>
            </w:tcMar>
          </w:tcPr>
          <w:p w14:paraId="048E8126" w14:textId="77777777" w:rsidR="00D85370" w:rsidRPr="00F07E86" w:rsidRDefault="00D85370" w:rsidP="00063BBB">
            <w:pPr>
              <w:widowControl w:val="0"/>
              <w:pBdr>
                <w:between w:val="nil"/>
              </w:pBdr>
              <w:spacing w:after="0" w:line="240" w:lineRule="auto"/>
              <w:jc w:val="both"/>
              <w:rPr>
                <w:rFonts w:eastAsia="Times"/>
                <w:noProof/>
                <w:sz w:val="22"/>
                <w:szCs w:val="22"/>
                <w:lang w:val="en-US"/>
              </w:rPr>
            </w:pPr>
            <w:r w:rsidRPr="00F07E86">
              <w:rPr>
                <w:rFonts w:eastAsia="Times"/>
                <w:noProof/>
                <w:sz w:val="22"/>
                <w:szCs w:val="22"/>
                <w:lang w:val="en-US"/>
              </w:rPr>
              <w:t xml:space="preserve">Pelaporan Hasil Penelitian </w:t>
            </w:r>
          </w:p>
        </w:tc>
        <w:tc>
          <w:tcPr>
            <w:tcW w:w="793" w:type="dxa"/>
            <w:shd w:val="clear" w:color="auto" w:fill="auto"/>
            <w:tcMar>
              <w:top w:w="100" w:type="dxa"/>
              <w:left w:w="100" w:type="dxa"/>
              <w:bottom w:w="100" w:type="dxa"/>
              <w:right w:w="100" w:type="dxa"/>
            </w:tcMar>
          </w:tcPr>
          <w:p w14:paraId="69FD4C8B" w14:textId="77777777" w:rsidR="00D85370" w:rsidRPr="00F07E86" w:rsidRDefault="00D85370" w:rsidP="00063BBB">
            <w:pPr>
              <w:widowControl w:val="0"/>
              <w:pBdr>
                <w:between w:val="nil"/>
              </w:pBdr>
              <w:spacing w:after="0" w:line="240" w:lineRule="auto"/>
              <w:jc w:val="both"/>
              <w:rPr>
                <w:rFonts w:ascii="Times" w:eastAsia="Times" w:hAnsi="Times" w:cs="Times"/>
                <w:noProof/>
                <w:sz w:val="20"/>
                <w:szCs w:val="20"/>
                <w:lang w:val="en-US"/>
              </w:rPr>
            </w:pPr>
          </w:p>
        </w:tc>
        <w:tc>
          <w:tcPr>
            <w:tcW w:w="693" w:type="dxa"/>
            <w:shd w:val="clear" w:color="auto" w:fill="auto"/>
            <w:tcMar>
              <w:top w:w="100" w:type="dxa"/>
              <w:left w:w="100" w:type="dxa"/>
              <w:bottom w:w="100" w:type="dxa"/>
              <w:right w:w="100" w:type="dxa"/>
            </w:tcMar>
          </w:tcPr>
          <w:p w14:paraId="356E641D" w14:textId="77777777" w:rsidR="00D85370" w:rsidRPr="00F07E86" w:rsidRDefault="00D85370" w:rsidP="00063BBB">
            <w:pPr>
              <w:widowControl w:val="0"/>
              <w:pBdr>
                <w:between w:val="nil"/>
              </w:pBdr>
              <w:spacing w:after="0" w:line="240" w:lineRule="auto"/>
              <w:jc w:val="both"/>
              <w:rPr>
                <w:rFonts w:ascii="Times" w:eastAsia="Times" w:hAnsi="Times" w:cs="Times"/>
                <w:noProof/>
                <w:sz w:val="20"/>
                <w:szCs w:val="20"/>
                <w:lang w:val="en-US"/>
              </w:rPr>
            </w:pPr>
          </w:p>
        </w:tc>
        <w:tc>
          <w:tcPr>
            <w:tcW w:w="641" w:type="dxa"/>
            <w:shd w:val="clear" w:color="auto" w:fill="auto"/>
            <w:tcMar>
              <w:top w:w="100" w:type="dxa"/>
              <w:left w:w="100" w:type="dxa"/>
              <w:bottom w:w="100" w:type="dxa"/>
              <w:right w:w="100" w:type="dxa"/>
            </w:tcMar>
          </w:tcPr>
          <w:p w14:paraId="67036A6D" w14:textId="77777777" w:rsidR="00D85370" w:rsidRPr="00F07E86" w:rsidRDefault="00D85370" w:rsidP="00063BBB">
            <w:pPr>
              <w:widowControl w:val="0"/>
              <w:pBdr>
                <w:between w:val="nil"/>
              </w:pBdr>
              <w:spacing w:after="0" w:line="240" w:lineRule="auto"/>
              <w:jc w:val="both"/>
              <w:rPr>
                <w:rFonts w:ascii="Times" w:eastAsia="Times" w:hAnsi="Times" w:cs="Times"/>
                <w:noProof/>
                <w:sz w:val="20"/>
                <w:szCs w:val="20"/>
                <w:lang w:val="en-US"/>
              </w:rPr>
            </w:pPr>
          </w:p>
        </w:tc>
        <w:tc>
          <w:tcPr>
            <w:tcW w:w="708" w:type="dxa"/>
            <w:shd w:val="clear" w:color="auto" w:fill="auto"/>
            <w:tcMar>
              <w:top w:w="100" w:type="dxa"/>
              <w:left w:w="100" w:type="dxa"/>
              <w:bottom w:w="100" w:type="dxa"/>
              <w:right w:w="100" w:type="dxa"/>
            </w:tcMar>
          </w:tcPr>
          <w:p w14:paraId="0916B2CA" w14:textId="77777777" w:rsidR="00D85370" w:rsidRPr="00F07E86" w:rsidRDefault="00D85370" w:rsidP="00063BBB">
            <w:pPr>
              <w:widowControl w:val="0"/>
              <w:pBdr>
                <w:between w:val="nil"/>
              </w:pBdr>
              <w:spacing w:after="0" w:line="240" w:lineRule="auto"/>
              <w:jc w:val="both"/>
              <w:rPr>
                <w:rFonts w:ascii="Times" w:eastAsia="Times" w:hAnsi="Times" w:cs="Times"/>
                <w:noProof/>
                <w:sz w:val="20"/>
                <w:szCs w:val="20"/>
                <w:lang w:val="en-US"/>
              </w:rPr>
            </w:pPr>
          </w:p>
        </w:tc>
        <w:tc>
          <w:tcPr>
            <w:tcW w:w="567" w:type="dxa"/>
            <w:shd w:val="clear" w:color="auto" w:fill="auto"/>
          </w:tcPr>
          <w:p w14:paraId="46D5A508" w14:textId="77777777" w:rsidR="00D85370" w:rsidRPr="00F07E86" w:rsidRDefault="00D85370" w:rsidP="00063BBB">
            <w:pPr>
              <w:widowControl w:val="0"/>
              <w:pBdr>
                <w:between w:val="nil"/>
              </w:pBdr>
              <w:spacing w:after="0" w:line="240" w:lineRule="auto"/>
              <w:jc w:val="both"/>
              <w:rPr>
                <w:rFonts w:ascii="Times" w:eastAsia="Times" w:hAnsi="Times" w:cs="Times"/>
                <w:noProof/>
                <w:sz w:val="20"/>
                <w:szCs w:val="20"/>
                <w:lang w:val="en-US"/>
              </w:rPr>
            </w:pPr>
          </w:p>
        </w:tc>
        <w:tc>
          <w:tcPr>
            <w:tcW w:w="567" w:type="dxa"/>
            <w:shd w:val="clear" w:color="auto" w:fill="000000"/>
          </w:tcPr>
          <w:p w14:paraId="0D28FFD9" w14:textId="77777777" w:rsidR="00D85370" w:rsidRPr="00F07E86" w:rsidRDefault="00D85370" w:rsidP="00063BBB">
            <w:pPr>
              <w:widowControl w:val="0"/>
              <w:pBdr>
                <w:between w:val="nil"/>
              </w:pBdr>
              <w:spacing w:after="0" w:line="240" w:lineRule="auto"/>
              <w:jc w:val="both"/>
              <w:rPr>
                <w:rFonts w:ascii="Times" w:eastAsia="Times" w:hAnsi="Times" w:cs="Times"/>
                <w:noProof/>
                <w:sz w:val="20"/>
                <w:szCs w:val="20"/>
                <w:lang w:val="en-US"/>
              </w:rPr>
            </w:pPr>
          </w:p>
        </w:tc>
      </w:tr>
    </w:tbl>
    <w:p w14:paraId="0A8E5FC8" w14:textId="77777777" w:rsidR="00D85370" w:rsidRPr="00F07E86" w:rsidRDefault="00D85370" w:rsidP="00D85370">
      <w:pPr>
        <w:spacing w:line="360" w:lineRule="auto"/>
        <w:ind w:left="720"/>
        <w:jc w:val="both"/>
        <w:rPr>
          <w:rFonts w:ascii="Times" w:eastAsia="Times" w:hAnsi="Times" w:cs="Times"/>
          <w:b/>
          <w:noProof/>
          <w:lang w:val="en-US"/>
        </w:rPr>
      </w:pPr>
    </w:p>
    <w:p w14:paraId="12FD2E16" w14:textId="77777777" w:rsidR="00D85370" w:rsidRPr="00D85370" w:rsidRDefault="00D85370" w:rsidP="00D85370">
      <w:pPr>
        <w:pStyle w:val="Heading2"/>
        <w:numPr>
          <w:ilvl w:val="0"/>
          <w:numId w:val="4"/>
        </w:numPr>
        <w:tabs>
          <w:tab w:val="num" w:pos="360"/>
        </w:tabs>
        <w:spacing w:before="0" w:after="0" w:line="480" w:lineRule="auto"/>
        <w:ind w:left="426" w:firstLine="0"/>
        <w:rPr>
          <w:rFonts w:ascii="Times New Roman" w:eastAsia="Times" w:hAnsi="Times New Roman" w:cs="Times New Roman"/>
          <w:b/>
          <w:bCs/>
          <w:noProof/>
          <w:color w:val="auto"/>
          <w:sz w:val="24"/>
          <w:szCs w:val="24"/>
          <w:lang w:val="en-US"/>
        </w:rPr>
      </w:pPr>
      <w:bookmarkStart w:id="6" w:name="_Toc191389518"/>
      <w:r w:rsidRPr="00D85370">
        <w:rPr>
          <w:rFonts w:ascii="Times New Roman" w:eastAsia="Times" w:hAnsi="Times New Roman" w:cs="Times New Roman"/>
          <w:b/>
          <w:bCs/>
          <w:noProof/>
          <w:color w:val="auto"/>
          <w:sz w:val="24"/>
          <w:szCs w:val="24"/>
          <w:lang w:val="en-US"/>
        </w:rPr>
        <w:t>Populasi dan Sampel</w:t>
      </w:r>
      <w:bookmarkEnd w:id="6"/>
      <w:r w:rsidRPr="00D85370">
        <w:rPr>
          <w:rFonts w:ascii="Times New Roman" w:eastAsia="Times" w:hAnsi="Times New Roman" w:cs="Times New Roman"/>
          <w:b/>
          <w:bCs/>
          <w:noProof/>
          <w:color w:val="auto"/>
          <w:sz w:val="24"/>
          <w:szCs w:val="24"/>
          <w:lang w:val="en-US"/>
        </w:rPr>
        <w:t xml:space="preserve"> </w:t>
      </w:r>
    </w:p>
    <w:p w14:paraId="15DDBED6" w14:textId="77777777" w:rsidR="00D85370" w:rsidRPr="00F07E86" w:rsidRDefault="00D85370" w:rsidP="00D85370">
      <w:pPr>
        <w:numPr>
          <w:ilvl w:val="3"/>
          <w:numId w:val="1"/>
        </w:numPr>
        <w:pBdr>
          <w:between w:val="nil"/>
        </w:pBdr>
        <w:spacing w:after="0" w:line="360" w:lineRule="auto"/>
        <w:ind w:left="709" w:hanging="270"/>
        <w:jc w:val="both"/>
        <w:rPr>
          <w:rFonts w:ascii="Times" w:eastAsia="Times" w:hAnsi="Times" w:cs="Times"/>
          <w:b/>
          <w:noProof/>
          <w:color w:val="000000"/>
          <w:lang w:val="en-US"/>
        </w:rPr>
      </w:pPr>
      <w:r w:rsidRPr="00F07E86">
        <w:rPr>
          <w:rFonts w:ascii="Times" w:eastAsia="Times" w:hAnsi="Times" w:cs="Times"/>
          <w:b/>
          <w:noProof/>
          <w:color w:val="000000"/>
          <w:lang w:val="en-US"/>
        </w:rPr>
        <w:t xml:space="preserve">Populasi </w:t>
      </w:r>
    </w:p>
    <w:p w14:paraId="76EEDE19" w14:textId="77777777" w:rsidR="00D85370" w:rsidRPr="000B4E52" w:rsidRDefault="00D85370" w:rsidP="00D85370">
      <w:pPr>
        <w:pBdr>
          <w:between w:val="nil"/>
        </w:pBdr>
        <w:spacing w:after="0" w:line="480" w:lineRule="auto"/>
        <w:ind w:left="709" w:firstLine="450"/>
        <w:jc w:val="both"/>
        <w:rPr>
          <w:rFonts w:ascii="Times" w:eastAsia="Times" w:hAnsi="Times" w:cs="Times"/>
          <w:noProof/>
          <w:color w:val="000000"/>
          <w:lang w:val="sv-SE"/>
        </w:rPr>
      </w:pPr>
      <w:r w:rsidRPr="00F07E86">
        <w:rPr>
          <w:rFonts w:ascii="Times" w:eastAsia="Times" w:hAnsi="Times" w:cs="Times"/>
          <w:noProof/>
          <w:color w:val="000000"/>
          <w:lang w:val="en-US"/>
        </w:rPr>
        <w:t xml:space="preserve">Sugiono (2018:51) mengungkapkan bahwa populasi merupakan wilayah generalisasi yang terdiri dari objek maupun subjek yang memiliki kualitas dan karakteristik tertentu yang dipilih oleh peneliti untuk dipelajari dan kemudian ditarik kesimpulannya. Berdasarkan uraian tersebut, dapat disimpulkan bahwa populasi merupakan segala sesuatu baik objek maupun subjek yang memiliki karakteristik yang </w:t>
      </w:r>
      <w:r w:rsidRPr="00F07E86">
        <w:rPr>
          <w:rFonts w:ascii="Times" w:eastAsia="Times" w:hAnsi="Times" w:cs="Times"/>
          <w:noProof/>
          <w:color w:val="000000"/>
          <w:lang w:val="en-US"/>
        </w:rPr>
        <w:lastRenderedPageBreak/>
        <w:t xml:space="preserve">sama dan berada dalam wilayah tertentu yang memenuhi syarat untuk dijadikan penelitian. </w:t>
      </w:r>
      <w:r w:rsidRPr="000B4E52">
        <w:rPr>
          <w:rFonts w:ascii="Times" w:eastAsia="Times" w:hAnsi="Times" w:cs="Times"/>
          <w:noProof/>
          <w:color w:val="000000"/>
          <w:lang w:val="sv-SE"/>
        </w:rPr>
        <w:t xml:space="preserve">Populasi dalam penelitian ini adalah seluruh kelas II dengan jumlah peserta didik sebanyak 37 peserta didik. </w:t>
      </w:r>
    </w:p>
    <w:p w14:paraId="44CB546D" w14:textId="77777777" w:rsidR="00D85370" w:rsidRPr="00F07E86" w:rsidRDefault="00D85370" w:rsidP="00D85370">
      <w:pPr>
        <w:numPr>
          <w:ilvl w:val="3"/>
          <w:numId w:val="1"/>
        </w:numPr>
        <w:pBdr>
          <w:between w:val="nil"/>
        </w:pBdr>
        <w:spacing w:after="0" w:line="360" w:lineRule="auto"/>
        <w:ind w:left="709" w:hanging="270"/>
        <w:jc w:val="both"/>
        <w:rPr>
          <w:rFonts w:ascii="Times" w:eastAsia="Times" w:hAnsi="Times" w:cs="Times"/>
          <w:b/>
          <w:noProof/>
          <w:color w:val="000000"/>
          <w:lang w:val="en-US"/>
        </w:rPr>
      </w:pPr>
      <w:r w:rsidRPr="00F07E86">
        <w:rPr>
          <w:rFonts w:ascii="Times" w:eastAsia="Times" w:hAnsi="Times" w:cs="Times"/>
          <w:b/>
          <w:noProof/>
          <w:color w:val="000000"/>
          <w:lang w:val="en-US"/>
        </w:rPr>
        <w:t xml:space="preserve">Sampel </w:t>
      </w:r>
    </w:p>
    <w:p w14:paraId="15E7A689" w14:textId="52C40EF7" w:rsidR="00D85370" w:rsidRPr="00F07E86" w:rsidRDefault="00D85370" w:rsidP="00D85370">
      <w:pPr>
        <w:spacing w:after="0" w:line="480" w:lineRule="auto"/>
        <w:ind w:left="709" w:firstLine="720"/>
        <w:jc w:val="both"/>
        <w:rPr>
          <w:rFonts w:ascii="Times" w:eastAsia="Times" w:hAnsi="Times" w:cs="Times"/>
          <w:noProof/>
          <w:lang w:val="en-US"/>
        </w:rPr>
      </w:pPr>
      <w:r w:rsidRPr="000B4E52">
        <w:rPr>
          <w:rFonts w:ascii="Times" w:eastAsia="Times" w:hAnsi="Times" w:cs="Times"/>
          <w:noProof/>
          <w:lang w:val="sv-SE"/>
        </w:rPr>
        <w:t xml:space="preserve">Pendapat Arikunto (2016: 131) sampel adalah sebagian atau wakil populasi yang akan diteliti. Sampel yang diambil harus </w:t>
      </w:r>
      <w:r w:rsidRPr="000B4E52">
        <w:rPr>
          <w:rFonts w:ascii="Times" w:eastAsia="Times" w:hAnsi="Times" w:cs="Times"/>
          <w:i/>
          <w:iCs/>
          <w:noProof/>
          <w:lang w:val="sv-SE"/>
        </w:rPr>
        <w:t>representative</w:t>
      </w:r>
      <w:r w:rsidRPr="000B4E52">
        <w:rPr>
          <w:rFonts w:ascii="Times" w:eastAsia="Times" w:hAnsi="Times" w:cs="Times"/>
          <w:noProof/>
          <w:lang w:val="sv-SE"/>
        </w:rPr>
        <w:t xml:space="preserve"> dalam arti segala karakteristik populasi hendaknya tercerminkan pula dalam sampel yang diambil. Jumlah populasi yang dibawah 100 orang, diambil semua sebagai sampel. Sehingga Teknik pengambilan sampel dinamakan sampel jenuh. </w:t>
      </w:r>
      <w:r w:rsidRPr="00F07E86">
        <w:rPr>
          <w:rFonts w:ascii="Times" w:eastAsia="Times" w:hAnsi="Times" w:cs="Times"/>
          <w:noProof/>
          <w:lang w:val="en-US"/>
        </w:rPr>
        <w:t>Sehingga peserta didik yang diambil sebagai sampel sejumlah 37 sampel.</w:t>
      </w:r>
    </w:p>
    <w:p w14:paraId="72EC942F" w14:textId="77777777" w:rsidR="00D85370" w:rsidRPr="00D85370" w:rsidRDefault="00D85370" w:rsidP="00D85370">
      <w:pPr>
        <w:pStyle w:val="Heading2"/>
        <w:numPr>
          <w:ilvl w:val="0"/>
          <w:numId w:val="4"/>
        </w:numPr>
        <w:tabs>
          <w:tab w:val="num" w:pos="360"/>
        </w:tabs>
        <w:spacing w:before="0" w:after="0" w:line="480" w:lineRule="auto"/>
        <w:ind w:left="426" w:firstLine="0"/>
        <w:rPr>
          <w:rFonts w:ascii="Times New Roman" w:eastAsia="Times" w:hAnsi="Times New Roman" w:cs="Times New Roman"/>
          <w:b/>
          <w:bCs/>
          <w:noProof/>
          <w:color w:val="auto"/>
          <w:sz w:val="24"/>
          <w:szCs w:val="24"/>
          <w:lang w:val="en-US"/>
        </w:rPr>
      </w:pPr>
      <w:bookmarkStart w:id="7" w:name="_Toc191389519"/>
      <w:r w:rsidRPr="00D85370">
        <w:rPr>
          <w:rFonts w:ascii="Times New Roman" w:eastAsia="Times" w:hAnsi="Times New Roman" w:cs="Times New Roman"/>
          <w:b/>
          <w:bCs/>
          <w:noProof/>
          <w:color w:val="auto"/>
          <w:sz w:val="24"/>
          <w:szCs w:val="24"/>
          <w:lang w:val="en-US"/>
        </w:rPr>
        <w:t>Teknik Pengumpulan Data</w:t>
      </w:r>
      <w:bookmarkEnd w:id="7"/>
      <w:r w:rsidRPr="00D85370">
        <w:rPr>
          <w:rFonts w:ascii="Times New Roman" w:eastAsia="Times" w:hAnsi="Times New Roman" w:cs="Times New Roman"/>
          <w:b/>
          <w:bCs/>
          <w:noProof/>
          <w:color w:val="auto"/>
          <w:sz w:val="24"/>
          <w:szCs w:val="24"/>
          <w:lang w:val="en-US"/>
        </w:rPr>
        <w:t xml:space="preserve"> </w:t>
      </w:r>
    </w:p>
    <w:p w14:paraId="78FDB4AD" w14:textId="77777777" w:rsidR="00D85370" w:rsidRPr="000B4E52" w:rsidRDefault="00D85370" w:rsidP="00D85370">
      <w:pPr>
        <w:spacing w:line="480" w:lineRule="auto"/>
        <w:ind w:left="426" w:firstLine="567"/>
        <w:jc w:val="both"/>
        <w:rPr>
          <w:rFonts w:eastAsia="Times"/>
          <w:noProof/>
          <w:lang w:val="sv-SE"/>
        </w:rPr>
      </w:pPr>
      <w:r w:rsidRPr="000B4E52">
        <w:rPr>
          <w:rFonts w:ascii="Times" w:eastAsia="Times" w:hAnsi="Times" w:cs="Times"/>
          <w:noProof/>
          <w:color w:val="000000"/>
          <w:lang w:val="sv-SE"/>
        </w:rPr>
        <w:t>Sugiono (2018: 51) mengemukakan, “Teknik Pengumpulan Data merupakan langkah yang paling utama dalam penelitian karena tujuan utama dari penelitian adalah mendapatkan data”. Pendapat Riduwan (2015: 69), “Teknik Pengumpulan Data merupakan teknik atau cara yang dapat digunakan peneliti untuk mengumpulkan data penelitian”. Teknik Pengumpulan data sangat penting dalam mendapatkan data yang sesuai dengan standar data yang ditetapkan. Teknik Pengumpulan data dalam penelitian ini angket atau kuesioner dan dokumentasi.</w:t>
      </w:r>
    </w:p>
    <w:p w14:paraId="38093660" w14:textId="77777777" w:rsidR="00D85370" w:rsidRPr="00F07E86" w:rsidRDefault="00D85370" w:rsidP="00D85370">
      <w:pPr>
        <w:pStyle w:val="ListParagraph"/>
        <w:numPr>
          <w:ilvl w:val="6"/>
          <w:numId w:val="1"/>
        </w:numPr>
        <w:pBdr>
          <w:between w:val="nil"/>
        </w:pBdr>
        <w:spacing w:after="0" w:line="480" w:lineRule="auto"/>
        <w:ind w:left="851"/>
        <w:jc w:val="both"/>
        <w:rPr>
          <w:rFonts w:ascii="Times" w:eastAsia="Times" w:hAnsi="Times" w:cs="Times"/>
          <w:b/>
          <w:bCs/>
          <w:noProof/>
          <w:color w:val="000000"/>
          <w:lang w:val="en-US"/>
        </w:rPr>
      </w:pPr>
      <w:r w:rsidRPr="00F07E86">
        <w:rPr>
          <w:rFonts w:ascii="Times" w:eastAsia="Times" w:hAnsi="Times" w:cs="Times"/>
          <w:b/>
          <w:bCs/>
          <w:noProof/>
          <w:color w:val="000000"/>
          <w:lang w:val="en-US"/>
        </w:rPr>
        <w:t>Variabel 1</w:t>
      </w:r>
    </w:p>
    <w:p w14:paraId="5477DF82" w14:textId="77777777" w:rsidR="00D85370" w:rsidRPr="00F07E86" w:rsidRDefault="00D85370" w:rsidP="00D85370">
      <w:pPr>
        <w:pStyle w:val="ListParagraph"/>
        <w:numPr>
          <w:ilvl w:val="0"/>
          <w:numId w:val="5"/>
        </w:numPr>
        <w:pBdr>
          <w:between w:val="nil"/>
        </w:pBdr>
        <w:spacing w:after="0" w:line="480" w:lineRule="auto"/>
        <w:ind w:left="1276"/>
        <w:jc w:val="both"/>
        <w:rPr>
          <w:rFonts w:ascii="Times" w:eastAsia="Times" w:hAnsi="Times" w:cs="Times"/>
          <w:b/>
          <w:bCs/>
          <w:noProof/>
          <w:color w:val="000000"/>
          <w:lang w:val="en-US"/>
        </w:rPr>
      </w:pPr>
      <w:r w:rsidRPr="00F07E86">
        <w:rPr>
          <w:rFonts w:ascii="Times" w:eastAsia="Times" w:hAnsi="Times" w:cs="Times"/>
          <w:b/>
          <w:bCs/>
          <w:noProof/>
          <w:color w:val="000000"/>
          <w:lang w:val="en-US"/>
        </w:rPr>
        <w:t>Metode Pengumpulan Data</w:t>
      </w:r>
    </w:p>
    <w:p w14:paraId="15C667E1" w14:textId="77777777" w:rsidR="00D85370" w:rsidRPr="000B4E52" w:rsidRDefault="00D85370" w:rsidP="00D85370">
      <w:pPr>
        <w:pStyle w:val="ListParagraph"/>
        <w:pBdr>
          <w:between w:val="nil"/>
        </w:pBdr>
        <w:spacing w:after="0" w:line="480" w:lineRule="auto"/>
        <w:ind w:left="1276" w:firstLine="567"/>
        <w:jc w:val="both"/>
        <w:rPr>
          <w:rFonts w:ascii="Times" w:eastAsia="Times" w:hAnsi="Times" w:cs="Times"/>
          <w:b/>
          <w:bCs/>
          <w:noProof/>
          <w:color w:val="000000"/>
          <w:lang w:val="sv-SE"/>
        </w:rPr>
      </w:pPr>
      <w:r w:rsidRPr="00F07E86">
        <w:rPr>
          <w:rFonts w:ascii="Times" w:eastAsia="Times" w:hAnsi="Times" w:cs="Times"/>
          <w:noProof/>
          <w:color w:val="000000"/>
          <w:lang w:val="en-US"/>
        </w:rPr>
        <w:fldChar w:fldCharType="begin" w:fldLock="1"/>
      </w:r>
      <w:r w:rsidRPr="00F07E86">
        <w:rPr>
          <w:rFonts w:ascii="Times" w:eastAsia="Times" w:hAnsi="Times" w:cs="Times"/>
          <w:noProof/>
          <w:color w:val="000000"/>
          <w:lang w:val="en-US"/>
        </w:rPr>
        <w:instrText>ADDIN CSL_CITATION {"citationItems":[{"id":"ITEM-1","itemData":{"ISBN":"978-602-289-533-6","author":[{"dropping-particle":"","family":"Sugiyono","given":"","non-dropping-particle":"","parse-names":false,"suffix":""}],"id":"ITEM-1","issued":{"date-parts":[["2022"]]},"number-of-pages":"464 Halaman","publisher":"Alfabeta","publisher-place":"Bandung","title":"Metode Penelitian Kuantitatif, Kualitatif, dan R&amp;D. Bandung : Alfabeta, CV","type":"book"},"uris":["http://www.mendeley.com/documents/?uuid=a5bf9d60-de44-4d28-b122-e7144fbab34c"]}],"mendeley":{"formattedCitation":"(Sugiyono, 2022)","manualFormatting":"Sugiyono (2022: 51)","plainTextFormattedCitation":"(Sugiyono, 2022)","previouslyFormattedCitation":"(Sugiyono, 2022)"},"properties":{"noteIndex":0},"schema":"https://github.com/citation-style-language/schema/raw/master/csl-citation.json"}</w:instrText>
      </w:r>
      <w:r w:rsidRPr="00F07E86">
        <w:rPr>
          <w:rFonts w:ascii="Times" w:eastAsia="Times" w:hAnsi="Times" w:cs="Times"/>
          <w:noProof/>
          <w:color w:val="000000"/>
          <w:lang w:val="en-US"/>
        </w:rPr>
        <w:fldChar w:fldCharType="separate"/>
      </w:r>
      <w:r w:rsidRPr="00F07E86">
        <w:rPr>
          <w:rFonts w:ascii="Times" w:eastAsia="Times" w:hAnsi="Times" w:cs="Times"/>
          <w:noProof/>
          <w:color w:val="000000"/>
          <w:lang w:val="en-US"/>
        </w:rPr>
        <w:t>Sugiyono (2022: 51)</w:t>
      </w:r>
      <w:r w:rsidRPr="00F07E86">
        <w:rPr>
          <w:rFonts w:ascii="Times" w:eastAsia="Times" w:hAnsi="Times" w:cs="Times"/>
          <w:noProof/>
          <w:color w:val="000000"/>
          <w:lang w:val="en-US"/>
        </w:rPr>
        <w:fldChar w:fldCharType="end"/>
      </w:r>
      <w:r w:rsidRPr="00F07E86">
        <w:rPr>
          <w:rFonts w:ascii="Times" w:eastAsia="Times" w:hAnsi="Times" w:cs="Times"/>
          <w:noProof/>
          <w:color w:val="000000"/>
          <w:lang w:val="en-US"/>
        </w:rPr>
        <w:t xml:space="preserve"> menyatakan bahwa variabel bebas adalah variabel yang mempengaruhi atau yang menjadi sebab timbulnya variabel terikat” variabel bebas dilambangkan dengan huruf X. Variabel bebas dalam penelitian ini tingkat perhatian orang tua (X). </w:t>
      </w:r>
      <w:r w:rsidRPr="000B4E52">
        <w:rPr>
          <w:rFonts w:ascii="Times" w:eastAsia="Times" w:hAnsi="Times" w:cs="Times"/>
          <w:noProof/>
          <w:color w:val="000000"/>
          <w:lang w:val="sv-SE"/>
        </w:rPr>
        <w:t xml:space="preserve">Adapun Teknik pengumpulan data pada variable ini adalah angket atau quisioner. Menurut </w:t>
      </w:r>
      <w:r w:rsidRPr="00F07E86">
        <w:rPr>
          <w:rFonts w:ascii="Times" w:eastAsia="Times" w:hAnsi="Times" w:cs="Times"/>
          <w:noProof/>
          <w:color w:val="000000"/>
          <w:lang w:val="en-US"/>
        </w:rPr>
        <w:fldChar w:fldCharType="begin" w:fldLock="1"/>
      </w:r>
      <w:r w:rsidRPr="000B4E52">
        <w:rPr>
          <w:rFonts w:ascii="Times" w:eastAsia="Times" w:hAnsi="Times" w:cs="Times"/>
          <w:noProof/>
          <w:color w:val="000000"/>
          <w:lang w:val="sv-SE"/>
        </w:rPr>
        <w:instrText>ADDIN CSL_CITATION {"citationItems":[{"id":"ITEM-1","itemData":{"ISBN":"978-602-289-533-6","author":[{"dropping-particle":"","family":"Sugiyono","given":"","non-dropping-particle":"","parse-names":false,"suffix":""}],"id":"ITEM-1","issued":{"date-parts":[["2022"]]},"number-of-pages":"464 Halaman","publisher":"Alfabeta","publisher-place":"Bandung","title":"Metode Penelitian Kuantitatif, Kualitatif, dan R&amp;D. Bandung : Alfabeta, CV","type":"book"},"uris":["http://www.mendeley.com/documents/?uuid=a5bf9d60-de44-4d28-b122-e7144fbab34c"]}],"mendeley":{"formattedCitation":"(Sugiyono, 2022)","manualFormatting":"Sugiyono (2022: 62)","plainTextFormattedCitation":"(Sugiyono, 2022)","previouslyFormattedCitation":"(Sugiyono, 2022)"},"properties":{"noteIndex":0},"schema":"https://github.com/citation-style-language/schema/raw/master/csl-citation.json"}</w:instrText>
      </w:r>
      <w:r w:rsidRPr="00F07E86">
        <w:rPr>
          <w:rFonts w:ascii="Times" w:eastAsia="Times" w:hAnsi="Times" w:cs="Times"/>
          <w:noProof/>
          <w:color w:val="000000"/>
          <w:lang w:val="en-US"/>
        </w:rPr>
        <w:fldChar w:fldCharType="separate"/>
      </w:r>
      <w:r w:rsidRPr="000B4E52">
        <w:rPr>
          <w:rFonts w:ascii="Times" w:eastAsia="Times" w:hAnsi="Times" w:cs="Times"/>
          <w:noProof/>
          <w:color w:val="000000"/>
          <w:lang w:val="sv-SE"/>
        </w:rPr>
        <w:t>Sugiyono (2022: 62)</w:t>
      </w:r>
      <w:r w:rsidRPr="00F07E86">
        <w:rPr>
          <w:rFonts w:ascii="Times" w:eastAsia="Times" w:hAnsi="Times" w:cs="Times"/>
          <w:noProof/>
          <w:color w:val="000000"/>
          <w:lang w:val="en-US"/>
        </w:rPr>
        <w:fldChar w:fldCharType="end"/>
      </w:r>
      <w:r w:rsidRPr="000B4E52">
        <w:rPr>
          <w:rFonts w:ascii="Times" w:eastAsia="Times" w:hAnsi="Times" w:cs="Times"/>
          <w:noProof/>
          <w:color w:val="000000"/>
          <w:lang w:val="sv-SE"/>
        </w:rPr>
        <w:t xml:space="preserve">, angket atau </w:t>
      </w:r>
      <w:r w:rsidRPr="000B4E52">
        <w:rPr>
          <w:rFonts w:ascii="Times" w:eastAsia="Times" w:hAnsi="Times" w:cs="Times"/>
          <w:noProof/>
          <w:color w:val="000000"/>
          <w:lang w:val="sv-SE"/>
        </w:rPr>
        <w:lastRenderedPageBreak/>
        <w:t>kuesioner adalah suatu teknik pengumpulan data yang dilakukan dengan cara memberikan sejumlah pertanyaan atau pernyataan tertulis kepada responden untuk dijawab sesuai dengan pengalaman atau pengetahuan mereka.</w:t>
      </w:r>
    </w:p>
    <w:p w14:paraId="778BDA8F" w14:textId="77777777" w:rsidR="00D85370" w:rsidRPr="00F07E86" w:rsidRDefault="00D85370" w:rsidP="00D85370">
      <w:pPr>
        <w:pStyle w:val="ListParagraph"/>
        <w:numPr>
          <w:ilvl w:val="0"/>
          <w:numId w:val="5"/>
        </w:numPr>
        <w:pBdr>
          <w:between w:val="nil"/>
        </w:pBdr>
        <w:spacing w:after="0" w:line="480" w:lineRule="auto"/>
        <w:ind w:left="1276"/>
        <w:jc w:val="both"/>
        <w:rPr>
          <w:rFonts w:ascii="Times" w:eastAsia="Times" w:hAnsi="Times" w:cs="Times"/>
          <w:b/>
          <w:bCs/>
          <w:noProof/>
          <w:color w:val="000000"/>
          <w:lang w:val="en-US"/>
        </w:rPr>
      </w:pPr>
      <w:r w:rsidRPr="00F07E86">
        <w:rPr>
          <w:rFonts w:ascii="Times" w:eastAsia="Times" w:hAnsi="Times" w:cs="Times"/>
          <w:b/>
          <w:bCs/>
          <w:noProof/>
          <w:color w:val="000000"/>
          <w:lang w:val="en-US"/>
        </w:rPr>
        <w:t>Definisi Konseptual</w:t>
      </w:r>
    </w:p>
    <w:p w14:paraId="4B4C8627" w14:textId="77777777" w:rsidR="00D85370" w:rsidRPr="000B4E52" w:rsidRDefault="00D85370" w:rsidP="00D85370">
      <w:pPr>
        <w:spacing w:after="0" w:line="480" w:lineRule="auto"/>
        <w:ind w:left="1276" w:firstLine="567"/>
        <w:jc w:val="both"/>
        <w:rPr>
          <w:rFonts w:ascii="Times" w:eastAsia="Times" w:hAnsi="Times" w:cs="Times"/>
          <w:noProof/>
          <w:lang w:val="sv-SE"/>
        </w:rPr>
      </w:pPr>
      <w:r w:rsidRPr="000B4E52">
        <w:rPr>
          <w:rFonts w:ascii="Times" w:eastAsia="Times" w:hAnsi="Times" w:cs="Times"/>
          <w:noProof/>
          <w:color w:val="000000"/>
          <w:lang w:val="sv-SE"/>
        </w:rPr>
        <w:t>Definisi Konseptual adalah deskripsi terkait teori-teori variabel yang akan diteliti yang berlandaskan pada referensi lain.</w:t>
      </w:r>
      <w:r w:rsidRPr="00F07E86">
        <w:rPr>
          <w:rFonts w:ascii="Times" w:eastAsia="Times" w:hAnsi="Times" w:cs="Times"/>
          <w:noProof/>
          <w:color w:val="000000"/>
          <w:lang w:val="en-US"/>
        </w:rPr>
        <w:fldChar w:fldCharType="begin" w:fldLock="1"/>
      </w:r>
      <w:r w:rsidRPr="000B4E52">
        <w:rPr>
          <w:rFonts w:ascii="Times" w:eastAsia="Times" w:hAnsi="Times" w:cs="Times"/>
          <w:noProof/>
          <w:color w:val="000000"/>
          <w:lang w:val="sv-SE"/>
        </w:rPr>
        <w:instrText>ADDIN CSL_CITATION {"citationItems":[{"id":"ITEM-1","itemData":{"ISBN":"6024329407","author":[{"dropping-particle":"","family":"Sholihah","given":"Qomariyatus","non-dropping-particle":"","parse-names":false,"suffix":""}],"id":"ITEM-1","issued":{"date-parts":[["2020"]]},"publisher":"Universitas Brawijaya Press","title":"Pengantar Metodologi Penelitian","type":"book"},"uris":["http://www.mendeley.com/documents/?uuid=13d4cd52-384f-4d17-a937-71f22799d2a0"]}],"mendeley":{"formattedCitation":"(Sholihah, 2020)","manualFormatting":"(Sholihah, 2020: 32)","plainTextFormattedCitation":"(Sholihah, 2020)","previouslyFormattedCitation":"(Sholihah, 2020)"},"properties":{"noteIndex":0},"schema":"https://github.com/citation-style-language/schema/raw/master/csl-citation.json"}</w:instrText>
      </w:r>
      <w:r w:rsidRPr="00F07E86">
        <w:rPr>
          <w:rFonts w:ascii="Times" w:eastAsia="Times" w:hAnsi="Times" w:cs="Times"/>
          <w:noProof/>
          <w:color w:val="000000"/>
          <w:lang w:val="en-US"/>
        </w:rPr>
        <w:fldChar w:fldCharType="separate"/>
      </w:r>
      <w:r w:rsidRPr="00D85370">
        <w:rPr>
          <w:rFonts w:ascii="Times" w:eastAsia="Times" w:hAnsi="Times" w:cs="Times"/>
          <w:noProof/>
          <w:color w:val="000000"/>
          <w:lang w:val="sv-SE"/>
        </w:rPr>
        <w:t>(Sholihah, 2020: 32)</w:t>
      </w:r>
      <w:r w:rsidRPr="00F07E86">
        <w:rPr>
          <w:rFonts w:ascii="Times" w:eastAsia="Times" w:hAnsi="Times" w:cs="Times"/>
          <w:noProof/>
          <w:color w:val="000000"/>
          <w:lang w:val="en-US"/>
        </w:rPr>
        <w:fldChar w:fldCharType="end"/>
      </w:r>
      <w:r w:rsidRPr="00D85370">
        <w:rPr>
          <w:rFonts w:ascii="Times" w:eastAsia="Times" w:hAnsi="Times" w:cs="Times"/>
          <w:noProof/>
          <w:color w:val="000000"/>
          <w:lang w:val="sv-SE"/>
        </w:rPr>
        <w:t xml:space="preserve">. </w:t>
      </w:r>
      <w:r w:rsidRPr="000B4E52">
        <w:rPr>
          <w:rFonts w:ascii="Times" w:eastAsia="Times" w:hAnsi="Times" w:cs="Times"/>
          <w:noProof/>
          <w:lang w:val="sv-SE"/>
        </w:rPr>
        <w:t>Perhatian orang tua dapat diartikan sebagai bentuk kepedulian dan keterlibatan aktif orang tua dalam mendukung proses belajar anak. Menurut</w:t>
      </w:r>
      <w:r w:rsidRPr="00F07E86">
        <w:rPr>
          <w:rFonts w:ascii="Times" w:eastAsia="Times" w:hAnsi="Times" w:cs="Times"/>
          <w:noProof/>
          <w:lang w:val="en-US"/>
        </w:rPr>
        <w:fldChar w:fldCharType="begin" w:fldLock="1"/>
      </w:r>
      <w:r w:rsidRPr="000B4E52">
        <w:rPr>
          <w:rFonts w:ascii="Times" w:eastAsia="Times" w:hAnsi="Times" w:cs="Times"/>
          <w:noProof/>
          <w:lang w:val="sv-SE"/>
        </w:rPr>
        <w:instrText>ADDIN CSL_CITATION {"citationItems":[{"id":"ITEM-1","itemData":{"ISSN":"2549-967X","author":[{"dropping-particle":"","family":"Slameto","given":"Slameto","non-dropping-particle":"","parse-names":false,"suffix":""}],"container-title":"Satya Widya","id":"ITEM-1","issue":"2","issued":{"date-parts":[["2015"]]},"page":"102-112","title":"Pembelajaran berbasis riset mewujudkan pembelajaran yang inspiratif","type":"article-journal","volume":"31"},"uris":["http://www.mendeley.com/documents/?uuid=56408f9c-b7d7-4387-acb5-25525219df70"]}],"mendeley":{"formattedCitation":"(Slameto, 2015)","manualFormatting":" Slameto (2015: 25)","plainTextFormattedCitation":"(Slameto, 2015)","previouslyFormattedCitation":"(Slameto, 2015)"},"properties":{"noteIndex":0},"schema":"https://github.com/citation-style-language/schema/raw/master/csl-citation.json"}</w:instrText>
      </w:r>
      <w:r w:rsidRPr="00F07E86">
        <w:rPr>
          <w:rFonts w:ascii="Times" w:eastAsia="Times" w:hAnsi="Times" w:cs="Times"/>
          <w:noProof/>
          <w:lang w:val="en-US"/>
        </w:rPr>
        <w:fldChar w:fldCharType="separate"/>
      </w:r>
      <w:r w:rsidRPr="000B4E52">
        <w:rPr>
          <w:rFonts w:ascii="Times" w:eastAsia="Times" w:hAnsi="Times" w:cs="Times"/>
          <w:noProof/>
          <w:lang w:val="sv-SE"/>
        </w:rPr>
        <w:t xml:space="preserve"> Slameto (2015: 25)</w:t>
      </w:r>
      <w:r w:rsidRPr="00F07E86">
        <w:rPr>
          <w:rFonts w:ascii="Times" w:eastAsia="Times" w:hAnsi="Times" w:cs="Times"/>
          <w:noProof/>
          <w:lang w:val="en-US"/>
        </w:rPr>
        <w:fldChar w:fldCharType="end"/>
      </w:r>
      <w:r w:rsidRPr="000B4E52">
        <w:rPr>
          <w:rFonts w:ascii="Times" w:eastAsia="Times" w:hAnsi="Times" w:cs="Times"/>
          <w:noProof/>
          <w:lang w:val="sv-SE"/>
        </w:rPr>
        <w:t>, perhatian orang tua adalah segala bentuk dukungan baik moral maupun material yang diberikan kepada anak untuk membantu keberhasilan belajar mereka.</w:t>
      </w:r>
    </w:p>
    <w:p w14:paraId="51C356B7" w14:textId="77777777" w:rsidR="00D85370" w:rsidRPr="00F07E86" w:rsidRDefault="00D85370" w:rsidP="00D85370">
      <w:pPr>
        <w:pStyle w:val="ListParagraph"/>
        <w:numPr>
          <w:ilvl w:val="0"/>
          <w:numId w:val="5"/>
        </w:numPr>
        <w:pBdr>
          <w:between w:val="nil"/>
        </w:pBdr>
        <w:spacing w:after="0" w:line="480" w:lineRule="auto"/>
        <w:ind w:left="1276"/>
        <w:jc w:val="both"/>
        <w:rPr>
          <w:rFonts w:ascii="Times" w:eastAsia="Times" w:hAnsi="Times" w:cs="Times"/>
          <w:b/>
          <w:bCs/>
          <w:noProof/>
          <w:color w:val="000000"/>
          <w:lang w:val="en-US"/>
        </w:rPr>
      </w:pPr>
      <w:r w:rsidRPr="00F07E86">
        <w:rPr>
          <w:rFonts w:ascii="Times" w:eastAsia="Times" w:hAnsi="Times" w:cs="Times"/>
          <w:b/>
          <w:bCs/>
          <w:noProof/>
          <w:color w:val="000000"/>
          <w:lang w:val="en-US"/>
        </w:rPr>
        <w:t>Definisi Operasional</w:t>
      </w:r>
    </w:p>
    <w:p w14:paraId="4DE28E6F" w14:textId="77777777" w:rsidR="00D85370" w:rsidRPr="000B4E52" w:rsidRDefault="00D85370" w:rsidP="00D85370">
      <w:pPr>
        <w:spacing w:after="0" w:line="480" w:lineRule="auto"/>
        <w:ind w:left="1276" w:firstLine="567"/>
        <w:jc w:val="both"/>
        <w:rPr>
          <w:rFonts w:ascii="Times" w:eastAsia="Times" w:hAnsi="Times" w:cs="Times"/>
          <w:noProof/>
          <w:color w:val="000000"/>
          <w:lang w:val="sv-SE"/>
        </w:rPr>
      </w:pPr>
      <w:r w:rsidRPr="00F07E86">
        <w:rPr>
          <w:rFonts w:ascii="Times" w:eastAsia="Times" w:hAnsi="Times" w:cs="Times"/>
          <w:noProof/>
          <w:lang w:val="en-US"/>
        </w:rPr>
        <w:t xml:space="preserve">Perhatian orang tua dapat diwujudkan dalam berbagai bentuk, seperti memberikan waktu untuk mendampingi anak belajar, memantau perkembangan hasil belajar anak, menyediakan fasilitas belajar yang memadai, membangun komunikasi yang baik terkait pendidikan anak. </w:t>
      </w:r>
      <w:r w:rsidRPr="000B4E52">
        <w:rPr>
          <w:rFonts w:ascii="Times" w:eastAsia="Times" w:hAnsi="Times" w:cs="Times"/>
          <w:noProof/>
          <w:color w:val="000000"/>
          <w:lang w:val="sv-SE"/>
        </w:rPr>
        <w:t>Tingkat perhatian orang tua merupakan salah satu dari beberapa unsur yang dapat berdampak pada perkembangan bahasa anak. Meskipun memiliki bakat yang berbeda secara fundamental dari Orang Tua. Ini dipengaruhi oleh pengalaman unik dan gaya pengasuhan. Variasi tingkat perhatian orang tua mungkin memiliki pengaruh besar pada komunikasi dan pendidikan anak-anaknya.</w:t>
      </w:r>
    </w:p>
    <w:p w14:paraId="077F1E01" w14:textId="77777777" w:rsidR="00D85370" w:rsidRPr="00F07E86" w:rsidRDefault="00D85370" w:rsidP="00D85370">
      <w:pPr>
        <w:pStyle w:val="ListParagraph"/>
        <w:numPr>
          <w:ilvl w:val="0"/>
          <w:numId w:val="5"/>
        </w:numPr>
        <w:pBdr>
          <w:between w:val="nil"/>
        </w:pBdr>
        <w:spacing w:after="0" w:line="480" w:lineRule="auto"/>
        <w:ind w:left="1276"/>
        <w:jc w:val="both"/>
        <w:rPr>
          <w:rFonts w:ascii="Times" w:eastAsia="Times" w:hAnsi="Times" w:cs="Times"/>
          <w:b/>
          <w:bCs/>
          <w:noProof/>
          <w:color w:val="000000"/>
          <w:lang w:val="en-US"/>
        </w:rPr>
      </w:pPr>
      <w:r w:rsidRPr="00F07E86">
        <w:rPr>
          <w:rFonts w:ascii="Times" w:eastAsia="Times" w:hAnsi="Times" w:cs="Times"/>
          <w:b/>
          <w:bCs/>
          <w:noProof/>
          <w:color w:val="000000"/>
          <w:lang w:val="en-US"/>
        </w:rPr>
        <w:t>Kisi-kisi Instrumen</w:t>
      </w:r>
    </w:p>
    <w:p w14:paraId="32AED27F" w14:textId="77777777" w:rsidR="00D85370" w:rsidRPr="000B4E52" w:rsidRDefault="00D85370" w:rsidP="00D85370">
      <w:pPr>
        <w:ind w:left="1276"/>
        <w:jc w:val="center"/>
        <w:rPr>
          <w:rFonts w:eastAsia="Times"/>
          <w:noProof/>
          <w:lang w:val="sv-SE"/>
        </w:rPr>
      </w:pPr>
      <w:bookmarkStart w:id="8" w:name="_Hlk191882168"/>
      <w:r w:rsidRPr="000B4E52">
        <w:rPr>
          <w:rFonts w:eastAsia="Times"/>
          <w:noProof/>
          <w:lang w:val="sv-SE"/>
        </w:rPr>
        <w:t>Tabel 3.2. Kisi-kisi Instrumen Angket Perhatian Orang Tua</w:t>
      </w:r>
    </w:p>
    <w:tbl>
      <w:tblPr>
        <w:tblW w:w="6656"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3730"/>
        <w:gridCol w:w="1245"/>
        <w:gridCol w:w="1196"/>
      </w:tblGrid>
      <w:tr w:rsidR="00D85370" w:rsidRPr="00F07E86" w14:paraId="612B5A88" w14:textId="77777777" w:rsidTr="00FE5CF6">
        <w:trPr>
          <w:trHeight w:val="567"/>
        </w:trPr>
        <w:tc>
          <w:tcPr>
            <w:tcW w:w="485" w:type="dxa"/>
            <w:shd w:val="clear" w:color="auto" w:fill="auto"/>
            <w:vAlign w:val="center"/>
            <w:hideMark/>
          </w:tcPr>
          <w:bookmarkEnd w:id="8"/>
          <w:p w14:paraId="77CE2C92" w14:textId="77777777" w:rsidR="00D85370" w:rsidRPr="00F07E86" w:rsidRDefault="00D85370" w:rsidP="00063BBB">
            <w:pPr>
              <w:spacing w:after="0" w:line="240" w:lineRule="auto"/>
              <w:jc w:val="center"/>
              <w:rPr>
                <w:b/>
                <w:bCs/>
                <w:noProof/>
                <w:color w:val="000000"/>
                <w:sz w:val="22"/>
                <w:szCs w:val="22"/>
                <w:lang w:val="en-US"/>
              </w:rPr>
            </w:pPr>
            <w:r w:rsidRPr="00F07E86">
              <w:rPr>
                <w:b/>
                <w:bCs/>
                <w:noProof/>
                <w:color w:val="000000"/>
                <w:sz w:val="22"/>
                <w:szCs w:val="22"/>
                <w:lang w:val="en-US"/>
              </w:rPr>
              <w:t>No</w:t>
            </w:r>
          </w:p>
        </w:tc>
        <w:tc>
          <w:tcPr>
            <w:tcW w:w="3730" w:type="dxa"/>
            <w:shd w:val="clear" w:color="auto" w:fill="auto"/>
            <w:vAlign w:val="center"/>
            <w:hideMark/>
          </w:tcPr>
          <w:p w14:paraId="3B90E675" w14:textId="77777777" w:rsidR="00D85370" w:rsidRPr="00F07E86" w:rsidRDefault="00D85370" w:rsidP="00063BBB">
            <w:pPr>
              <w:spacing w:after="0" w:line="240" w:lineRule="auto"/>
              <w:jc w:val="center"/>
              <w:rPr>
                <w:b/>
                <w:bCs/>
                <w:noProof/>
                <w:color w:val="000000"/>
                <w:sz w:val="22"/>
                <w:szCs w:val="22"/>
                <w:lang w:val="en-US"/>
              </w:rPr>
            </w:pPr>
            <w:r w:rsidRPr="00F07E86">
              <w:rPr>
                <w:b/>
                <w:bCs/>
                <w:noProof/>
                <w:color w:val="000000"/>
                <w:sz w:val="22"/>
                <w:szCs w:val="22"/>
                <w:lang w:val="en-US"/>
              </w:rPr>
              <w:t>Indikator</w:t>
            </w:r>
          </w:p>
        </w:tc>
        <w:tc>
          <w:tcPr>
            <w:tcW w:w="1245" w:type="dxa"/>
            <w:shd w:val="clear" w:color="auto" w:fill="auto"/>
            <w:vAlign w:val="center"/>
            <w:hideMark/>
          </w:tcPr>
          <w:p w14:paraId="40E5F570" w14:textId="77777777" w:rsidR="00D85370" w:rsidRPr="00F07E86" w:rsidRDefault="00D85370" w:rsidP="00063BBB">
            <w:pPr>
              <w:spacing w:after="0" w:line="240" w:lineRule="auto"/>
              <w:jc w:val="center"/>
              <w:rPr>
                <w:b/>
                <w:bCs/>
                <w:noProof/>
                <w:color w:val="000000"/>
                <w:sz w:val="22"/>
                <w:szCs w:val="22"/>
                <w:lang w:val="en-US"/>
              </w:rPr>
            </w:pPr>
            <w:r w:rsidRPr="00F07E86">
              <w:rPr>
                <w:b/>
                <w:bCs/>
                <w:noProof/>
                <w:color w:val="000000"/>
                <w:sz w:val="22"/>
                <w:szCs w:val="22"/>
                <w:lang w:val="en-US"/>
              </w:rPr>
              <w:t>Nomor Butir</w:t>
            </w:r>
          </w:p>
        </w:tc>
        <w:tc>
          <w:tcPr>
            <w:tcW w:w="1196" w:type="dxa"/>
          </w:tcPr>
          <w:p w14:paraId="5105A8D9" w14:textId="77777777" w:rsidR="00D85370" w:rsidRPr="00F07E86" w:rsidRDefault="00D85370" w:rsidP="00063BBB">
            <w:pPr>
              <w:spacing w:after="0" w:line="240" w:lineRule="auto"/>
              <w:jc w:val="center"/>
              <w:rPr>
                <w:b/>
                <w:bCs/>
                <w:noProof/>
                <w:color w:val="000000"/>
                <w:sz w:val="22"/>
                <w:szCs w:val="22"/>
                <w:lang w:val="en-US"/>
              </w:rPr>
            </w:pPr>
            <w:r w:rsidRPr="00F07E86">
              <w:rPr>
                <w:b/>
                <w:bCs/>
                <w:noProof/>
                <w:color w:val="000000"/>
                <w:sz w:val="22"/>
                <w:szCs w:val="22"/>
                <w:lang w:val="en-US"/>
              </w:rPr>
              <w:t>Jumlah Soal</w:t>
            </w:r>
          </w:p>
        </w:tc>
      </w:tr>
      <w:tr w:rsidR="00D85370" w:rsidRPr="00F07E86" w14:paraId="5621FB65" w14:textId="77777777" w:rsidTr="00FE5CF6">
        <w:trPr>
          <w:trHeight w:val="737"/>
        </w:trPr>
        <w:tc>
          <w:tcPr>
            <w:tcW w:w="485" w:type="dxa"/>
            <w:shd w:val="clear" w:color="auto" w:fill="auto"/>
            <w:vAlign w:val="center"/>
            <w:hideMark/>
          </w:tcPr>
          <w:p w14:paraId="573CFB1B" w14:textId="77777777" w:rsidR="00D85370" w:rsidRPr="00F07E86" w:rsidRDefault="00D85370" w:rsidP="00063BBB">
            <w:pPr>
              <w:spacing w:after="0" w:line="240" w:lineRule="auto"/>
              <w:jc w:val="right"/>
              <w:rPr>
                <w:noProof/>
                <w:color w:val="000000"/>
                <w:sz w:val="22"/>
                <w:szCs w:val="22"/>
                <w:lang w:val="en-US"/>
              </w:rPr>
            </w:pPr>
            <w:r w:rsidRPr="00F07E86">
              <w:rPr>
                <w:noProof/>
                <w:color w:val="000000"/>
                <w:sz w:val="22"/>
                <w:szCs w:val="22"/>
                <w:lang w:val="en-US"/>
              </w:rPr>
              <w:t>1</w:t>
            </w:r>
          </w:p>
        </w:tc>
        <w:tc>
          <w:tcPr>
            <w:tcW w:w="3730" w:type="dxa"/>
            <w:shd w:val="clear" w:color="auto" w:fill="auto"/>
            <w:vAlign w:val="center"/>
            <w:hideMark/>
          </w:tcPr>
          <w:p w14:paraId="597A23A2" w14:textId="77777777" w:rsidR="00D85370" w:rsidRPr="000B4E52" w:rsidRDefault="00D85370" w:rsidP="00063BBB">
            <w:pPr>
              <w:spacing w:after="0" w:line="240" w:lineRule="auto"/>
              <w:rPr>
                <w:noProof/>
                <w:color w:val="000000"/>
                <w:sz w:val="22"/>
                <w:szCs w:val="22"/>
                <w:lang w:val="sv-SE"/>
              </w:rPr>
            </w:pPr>
            <w:r w:rsidRPr="000B4E52">
              <w:rPr>
                <w:noProof/>
                <w:color w:val="000000"/>
                <w:sz w:val="22"/>
                <w:szCs w:val="22"/>
                <w:lang w:val="sv-SE"/>
              </w:rPr>
              <w:t>Memberikan waktu untuk mendampingi anak belajar</w:t>
            </w:r>
          </w:p>
        </w:tc>
        <w:tc>
          <w:tcPr>
            <w:tcW w:w="1245" w:type="dxa"/>
            <w:shd w:val="clear" w:color="auto" w:fill="auto"/>
            <w:vAlign w:val="center"/>
            <w:hideMark/>
          </w:tcPr>
          <w:p w14:paraId="3DB5DC1D" w14:textId="77777777" w:rsidR="00D85370" w:rsidRPr="00F07E86" w:rsidRDefault="00D85370" w:rsidP="00063BBB">
            <w:pPr>
              <w:spacing w:after="0" w:line="240" w:lineRule="auto"/>
              <w:rPr>
                <w:noProof/>
                <w:color w:val="000000"/>
                <w:sz w:val="22"/>
                <w:szCs w:val="22"/>
                <w:lang w:val="en-US"/>
              </w:rPr>
            </w:pPr>
            <w:r w:rsidRPr="00F07E86">
              <w:rPr>
                <w:noProof/>
                <w:color w:val="000000"/>
                <w:sz w:val="22"/>
                <w:szCs w:val="22"/>
                <w:lang w:val="en-US"/>
              </w:rPr>
              <w:t>1, 2, 3</w:t>
            </w:r>
          </w:p>
        </w:tc>
        <w:tc>
          <w:tcPr>
            <w:tcW w:w="1196" w:type="dxa"/>
          </w:tcPr>
          <w:p w14:paraId="04CA0B59" w14:textId="77777777" w:rsidR="00D85370" w:rsidRPr="00F07E86" w:rsidRDefault="00D85370" w:rsidP="00063BBB">
            <w:pPr>
              <w:spacing w:after="0" w:line="240" w:lineRule="auto"/>
              <w:jc w:val="center"/>
              <w:rPr>
                <w:noProof/>
                <w:color w:val="000000"/>
                <w:sz w:val="22"/>
                <w:szCs w:val="22"/>
                <w:lang w:val="en-US"/>
              </w:rPr>
            </w:pPr>
            <w:r w:rsidRPr="00F07E86">
              <w:rPr>
                <w:noProof/>
                <w:color w:val="000000"/>
                <w:sz w:val="22"/>
                <w:szCs w:val="22"/>
                <w:lang w:val="en-US"/>
              </w:rPr>
              <w:t>3</w:t>
            </w:r>
          </w:p>
        </w:tc>
      </w:tr>
      <w:tr w:rsidR="00D85370" w:rsidRPr="00F07E86" w14:paraId="62142C2B" w14:textId="77777777" w:rsidTr="00FE5CF6">
        <w:trPr>
          <w:trHeight w:val="737"/>
        </w:trPr>
        <w:tc>
          <w:tcPr>
            <w:tcW w:w="485" w:type="dxa"/>
            <w:shd w:val="clear" w:color="auto" w:fill="auto"/>
            <w:vAlign w:val="center"/>
            <w:hideMark/>
          </w:tcPr>
          <w:p w14:paraId="70B63605" w14:textId="77777777" w:rsidR="00D85370" w:rsidRPr="00F07E86" w:rsidRDefault="00D85370" w:rsidP="00063BBB">
            <w:pPr>
              <w:spacing w:after="0" w:line="240" w:lineRule="auto"/>
              <w:jc w:val="right"/>
              <w:rPr>
                <w:noProof/>
                <w:color w:val="000000"/>
                <w:sz w:val="22"/>
                <w:szCs w:val="22"/>
                <w:lang w:val="en-US"/>
              </w:rPr>
            </w:pPr>
            <w:r w:rsidRPr="00F07E86">
              <w:rPr>
                <w:noProof/>
                <w:color w:val="000000"/>
                <w:sz w:val="22"/>
                <w:szCs w:val="22"/>
                <w:lang w:val="en-US"/>
              </w:rPr>
              <w:lastRenderedPageBreak/>
              <w:t>2</w:t>
            </w:r>
          </w:p>
        </w:tc>
        <w:tc>
          <w:tcPr>
            <w:tcW w:w="3730" w:type="dxa"/>
            <w:shd w:val="clear" w:color="auto" w:fill="auto"/>
            <w:vAlign w:val="center"/>
            <w:hideMark/>
          </w:tcPr>
          <w:p w14:paraId="19433FFA" w14:textId="77777777" w:rsidR="00D85370" w:rsidRPr="000B4E52" w:rsidRDefault="00D85370" w:rsidP="00063BBB">
            <w:pPr>
              <w:spacing w:after="0" w:line="240" w:lineRule="auto"/>
              <w:rPr>
                <w:noProof/>
                <w:color w:val="000000"/>
                <w:sz w:val="22"/>
                <w:szCs w:val="22"/>
                <w:lang w:val="sv-SE"/>
              </w:rPr>
            </w:pPr>
            <w:r w:rsidRPr="000B4E52">
              <w:rPr>
                <w:noProof/>
                <w:color w:val="000000"/>
                <w:sz w:val="22"/>
                <w:szCs w:val="22"/>
                <w:lang w:val="sv-SE"/>
              </w:rPr>
              <w:t>Memantau perkembangan hasil belajar anak</w:t>
            </w:r>
          </w:p>
        </w:tc>
        <w:tc>
          <w:tcPr>
            <w:tcW w:w="1245" w:type="dxa"/>
            <w:shd w:val="clear" w:color="auto" w:fill="auto"/>
            <w:vAlign w:val="center"/>
            <w:hideMark/>
          </w:tcPr>
          <w:p w14:paraId="43FA0B7F" w14:textId="77777777" w:rsidR="00D85370" w:rsidRPr="00F07E86" w:rsidRDefault="00D85370" w:rsidP="00063BBB">
            <w:pPr>
              <w:spacing w:after="0" w:line="240" w:lineRule="auto"/>
              <w:rPr>
                <w:noProof/>
                <w:color w:val="000000"/>
                <w:sz w:val="22"/>
                <w:szCs w:val="22"/>
                <w:lang w:val="en-US"/>
              </w:rPr>
            </w:pPr>
            <w:r w:rsidRPr="00F07E86">
              <w:rPr>
                <w:noProof/>
                <w:color w:val="000000"/>
                <w:sz w:val="22"/>
                <w:szCs w:val="22"/>
                <w:lang w:val="en-US"/>
              </w:rPr>
              <w:t>4, 5, 6</w:t>
            </w:r>
          </w:p>
        </w:tc>
        <w:tc>
          <w:tcPr>
            <w:tcW w:w="1196" w:type="dxa"/>
          </w:tcPr>
          <w:p w14:paraId="6A97F162" w14:textId="77777777" w:rsidR="00D85370" w:rsidRPr="00F07E86" w:rsidRDefault="00D85370" w:rsidP="00063BBB">
            <w:pPr>
              <w:spacing w:after="0" w:line="240" w:lineRule="auto"/>
              <w:jc w:val="center"/>
              <w:rPr>
                <w:noProof/>
                <w:color w:val="000000"/>
                <w:sz w:val="22"/>
                <w:szCs w:val="22"/>
                <w:lang w:val="en-US"/>
              </w:rPr>
            </w:pPr>
            <w:r w:rsidRPr="00F07E86">
              <w:rPr>
                <w:noProof/>
                <w:color w:val="000000"/>
                <w:sz w:val="22"/>
                <w:szCs w:val="22"/>
                <w:lang w:val="en-US"/>
              </w:rPr>
              <w:t>3</w:t>
            </w:r>
          </w:p>
        </w:tc>
      </w:tr>
      <w:tr w:rsidR="00D85370" w:rsidRPr="00F07E86" w14:paraId="6015828F" w14:textId="77777777" w:rsidTr="00FE5CF6">
        <w:trPr>
          <w:trHeight w:val="737"/>
        </w:trPr>
        <w:tc>
          <w:tcPr>
            <w:tcW w:w="485" w:type="dxa"/>
            <w:shd w:val="clear" w:color="auto" w:fill="auto"/>
            <w:vAlign w:val="center"/>
            <w:hideMark/>
          </w:tcPr>
          <w:p w14:paraId="3AEF5938" w14:textId="77777777" w:rsidR="00D85370" w:rsidRPr="00F07E86" w:rsidRDefault="00D85370" w:rsidP="00063BBB">
            <w:pPr>
              <w:spacing w:after="0" w:line="240" w:lineRule="auto"/>
              <w:jc w:val="right"/>
              <w:rPr>
                <w:noProof/>
                <w:color w:val="000000"/>
                <w:sz w:val="22"/>
                <w:szCs w:val="22"/>
                <w:lang w:val="en-US"/>
              </w:rPr>
            </w:pPr>
            <w:r w:rsidRPr="00F07E86">
              <w:rPr>
                <w:noProof/>
                <w:color w:val="000000"/>
                <w:sz w:val="22"/>
                <w:szCs w:val="22"/>
                <w:lang w:val="en-US"/>
              </w:rPr>
              <w:t>3</w:t>
            </w:r>
          </w:p>
        </w:tc>
        <w:tc>
          <w:tcPr>
            <w:tcW w:w="3730" w:type="dxa"/>
            <w:shd w:val="clear" w:color="auto" w:fill="auto"/>
            <w:vAlign w:val="center"/>
            <w:hideMark/>
          </w:tcPr>
          <w:p w14:paraId="0B3E8CE4" w14:textId="77777777" w:rsidR="00D85370" w:rsidRPr="000B4E52" w:rsidRDefault="00D85370" w:rsidP="00063BBB">
            <w:pPr>
              <w:spacing w:after="0" w:line="240" w:lineRule="auto"/>
              <w:rPr>
                <w:noProof/>
                <w:color w:val="000000"/>
                <w:sz w:val="22"/>
                <w:szCs w:val="22"/>
                <w:lang w:val="sv-SE"/>
              </w:rPr>
            </w:pPr>
            <w:r w:rsidRPr="000B4E52">
              <w:rPr>
                <w:noProof/>
                <w:color w:val="000000"/>
                <w:sz w:val="22"/>
                <w:szCs w:val="22"/>
                <w:lang w:val="sv-SE"/>
              </w:rPr>
              <w:t>Menyediakan fasilitas belajar yang memadai</w:t>
            </w:r>
          </w:p>
        </w:tc>
        <w:tc>
          <w:tcPr>
            <w:tcW w:w="1245" w:type="dxa"/>
            <w:shd w:val="clear" w:color="auto" w:fill="auto"/>
            <w:vAlign w:val="center"/>
            <w:hideMark/>
          </w:tcPr>
          <w:p w14:paraId="79AFCE9B" w14:textId="77777777" w:rsidR="00D85370" w:rsidRPr="00F07E86" w:rsidRDefault="00D85370" w:rsidP="00063BBB">
            <w:pPr>
              <w:spacing w:after="0" w:line="240" w:lineRule="auto"/>
              <w:rPr>
                <w:noProof/>
                <w:color w:val="000000"/>
                <w:sz w:val="22"/>
                <w:szCs w:val="22"/>
                <w:lang w:val="en-US"/>
              </w:rPr>
            </w:pPr>
            <w:r w:rsidRPr="00F07E86">
              <w:rPr>
                <w:noProof/>
                <w:color w:val="000000"/>
                <w:sz w:val="22"/>
                <w:szCs w:val="22"/>
                <w:lang w:val="en-US"/>
              </w:rPr>
              <w:t>7, 8, 9</w:t>
            </w:r>
          </w:p>
        </w:tc>
        <w:tc>
          <w:tcPr>
            <w:tcW w:w="1196" w:type="dxa"/>
          </w:tcPr>
          <w:p w14:paraId="689610F5" w14:textId="77777777" w:rsidR="00D85370" w:rsidRPr="00F07E86" w:rsidRDefault="00D85370" w:rsidP="00063BBB">
            <w:pPr>
              <w:spacing w:after="0" w:line="240" w:lineRule="auto"/>
              <w:jc w:val="center"/>
              <w:rPr>
                <w:noProof/>
                <w:color w:val="000000"/>
                <w:sz w:val="22"/>
                <w:szCs w:val="22"/>
                <w:lang w:val="en-US"/>
              </w:rPr>
            </w:pPr>
            <w:r w:rsidRPr="00F07E86">
              <w:rPr>
                <w:noProof/>
                <w:color w:val="000000"/>
                <w:sz w:val="22"/>
                <w:szCs w:val="22"/>
                <w:lang w:val="en-US"/>
              </w:rPr>
              <w:t>3</w:t>
            </w:r>
          </w:p>
        </w:tc>
      </w:tr>
      <w:tr w:rsidR="00D85370" w:rsidRPr="00F07E86" w14:paraId="72D6D8DE" w14:textId="77777777" w:rsidTr="00FE5CF6">
        <w:trPr>
          <w:trHeight w:val="737"/>
        </w:trPr>
        <w:tc>
          <w:tcPr>
            <w:tcW w:w="485" w:type="dxa"/>
            <w:shd w:val="clear" w:color="auto" w:fill="auto"/>
            <w:vAlign w:val="center"/>
            <w:hideMark/>
          </w:tcPr>
          <w:p w14:paraId="343E95F2" w14:textId="77777777" w:rsidR="00D85370" w:rsidRPr="00F07E86" w:rsidRDefault="00D85370" w:rsidP="00063BBB">
            <w:pPr>
              <w:spacing w:after="0" w:line="240" w:lineRule="auto"/>
              <w:jc w:val="right"/>
              <w:rPr>
                <w:noProof/>
                <w:color w:val="000000"/>
                <w:sz w:val="22"/>
                <w:szCs w:val="22"/>
                <w:lang w:val="en-US"/>
              </w:rPr>
            </w:pPr>
            <w:r w:rsidRPr="00F07E86">
              <w:rPr>
                <w:noProof/>
                <w:color w:val="000000"/>
                <w:sz w:val="22"/>
                <w:szCs w:val="22"/>
                <w:lang w:val="en-US"/>
              </w:rPr>
              <w:t>4</w:t>
            </w:r>
          </w:p>
        </w:tc>
        <w:tc>
          <w:tcPr>
            <w:tcW w:w="3730" w:type="dxa"/>
            <w:shd w:val="clear" w:color="auto" w:fill="auto"/>
            <w:vAlign w:val="center"/>
            <w:hideMark/>
          </w:tcPr>
          <w:p w14:paraId="600B3144" w14:textId="77777777" w:rsidR="00D85370" w:rsidRPr="000B4E52" w:rsidRDefault="00D85370" w:rsidP="00063BBB">
            <w:pPr>
              <w:spacing w:after="0" w:line="240" w:lineRule="auto"/>
              <w:rPr>
                <w:noProof/>
                <w:color w:val="000000"/>
                <w:sz w:val="22"/>
                <w:szCs w:val="22"/>
                <w:lang w:val="sv-SE"/>
              </w:rPr>
            </w:pPr>
            <w:r w:rsidRPr="000B4E52">
              <w:rPr>
                <w:noProof/>
                <w:color w:val="000000"/>
                <w:sz w:val="22"/>
                <w:szCs w:val="22"/>
                <w:lang w:val="sv-SE"/>
              </w:rPr>
              <w:t>Membangun komunikasi yang baik terkait pendidikan anak</w:t>
            </w:r>
          </w:p>
        </w:tc>
        <w:tc>
          <w:tcPr>
            <w:tcW w:w="1245" w:type="dxa"/>
            <w:shd w:val="clear" w:color="auto" w:fill="auto"/>
            <w:vAlign w:val="center"/>
            <w:hideMark/>
          </w:tcPr>
          <w:p w14:paraId="286DDB11" w14:textId="77777777" w:rsidR="00D85370" w:rsidRPr="00F07E86" w:rsidRDefault="00D85370" w:rsidP="00063BBB">
            <w:pPr>
              <w:spacing w:after="0" w:line="240" w:lineRule="auto"/>
              <w:rPr>
                <w:noProof/>
                <w:color w:val="000000"/>
                <w:sz w:val="22"/>
                <w:szCs w:val="22"/>
                <w:lang w:val="en-US"/>
              </w:rPr>
            </w:pPr>
            <w:r w:rsidRPr="00F07E86">
              <w:rPr>
                <w:noProof/>
                <w:color w:val="000000"/>
                <w:sz w:val="22"/>
                <w:szCs w:val="22"/>
                <w:lang w:val="en-US"/>
              </w:rPr>
              <w:t>10, 11, 12</w:t>
            </w:r>
          </w:p>
        </w:tc>
        <w:tc>
          <w:tcPr>
            <w:tcW w:w="1196" w:type="dxa"/>
          </w:tcPr>
          <w:p w14:paraId="1979DB18" w14:textId="77777777" w:rsidR="00D85370" w:rsidRPr="00F07E86" w:rsidRDefault="00D85370" w:rsidP="00063BBB">
            <w:pPr>
              <w:spacing w:after="0" w:line="240" w:lineRule="auto"/>
              <w:jc w:val="center"/>
              <w:rPr>
                <w:noProof/>
                <w:color w:val="000000"/>
                <w:sz w:val="22"/>
                <w:szCs w:val="22"/>
                <w:lang w:val="en-US"/>
              </w:rPr>
            </w:pPr>
            <w:r w:rsidRPr="00F07E86">
              <w:rPr>
                <w:noProof/>
                <w:color w:val="000000"/>
                <w:sz w:val="22"/>
                <w:szCs w:val="22"/>
                <w:lang w:val="en-US"/>
              </w:rPr>
              <w:t>3</w:t>
            </w:r>
          </w:p>
        </w:tc>
      </w:tr>
      <w:tr w:rsidR="00D85370" w:rsidRPr="00F07E86" w14:paraId="6423D065" w14:textId="77777777" w:rsidTr="00FE5CF6">
        <w:trPr>
          <w:trHeight w:val="20"/>
        </w:trPr>
        <w:tc>
          <w:tcPr>
            <w:tcW w:w="485" w:type="dxa"/>
            <w:shd w:val="clear" w:color="auto" w:fill="auto"/>
            <w:vAlign w:val="center"/>
          </w:tcPr>
          <w:p w14:paraId="374AC2D9" w14:textId="77777777" w:rsidR="00D85370" w:rsidRPr="00F07E86" w:rsidRDefault="00D85370" w:rsidP="00063BBB">
            <w:pPr>
              <w:spacing w:after="0" w:line="240" w:lineRule="auto"/>
              <w:jc w:val="right"/>
              <w:rPr>
                <w:noProof/>
                <w:color w:val="000000"/>
                <w:sz w:val="22"/>
                <w:szCs w:val="22"/>
                <w:lang w:val="en-US"/>
              </w:rPr>
            </w:pPr>
          </w:p>
        </w:tc>
        <w:tc>
          <w:tcPr>
            <w:tcW w:w="3730" w:type="dxa"/>
            <w:shd w:val="clear" w:color="auto" w:fill="auto"/>
            <w:vAlign w:val="center"/>
          </w:tcPr>
          <w:p w14:paraId="4A21BE99" w14:textId="77777777" w:rsidR="00D85370" w:rsidRPr="00F07E86" w:rsidRDefault="00D85370" w:rsidP="00063BBB">
            <w:pPr>
              <w:spacing w:after="0" w:line="240" w:lineRule="auto"/>
              <w:rPr>
                <w:noProof/>
                <w:color w:val="000000"/>
                <w:sz w:val="22"/>
                <w:szCs w:val="22"/>
                <w:lang w:val="en-US"/>
              </w:rPr>
            </w:pPr>
            <w:r w:rsidRPr="00F07E86">
              <w:rPr>
                <w:noProof/>
                <w:color w:val="000000"/>
                <w:sz w:val="22"/>
                <w:szCs w:val="22"/>
                <w:lang w:val="en-US"/>
              </w:rPr>
              <w:t>Jumlah Soal</w:t>
            </w:r>
          </w:p>
        </w:tc>
        <w:tc>
          <w:tcPr>
            <w:tcW w:w="1245" w:type="dxa"/>
            <w:shd w:val="clear" w:color="auto" w:fill="auto"/>
            <w:vAlign w:val="center"/>
          </w:tcPr>
          <w:p w14:paraId="0B99BD2A" w14:textId="77777777" w:rsidR="00D85370" w:rsidRPr="00F07E86" w:rsidRDefault="00D85370" w:rsidP="00063BBB">
            <w:pPr>
              <w:spacing w:after="0" w:line="240" w:lineRule="auto"/>
              <w:rPr>
                <w:noProof/>
                <w:color w:val="000000"/>
                <w:sz w:val="22"/>
                <w:szCs w:val="22"/>
                <w:lang w:val="en-US"/>
              </w:rPr>
            </w:pPr>
          </w:p>
        </w:tc>
        <w:tc>
          <w:tcPr>
            <w:tcW w:w="1196" w:type="dxa"/>
          </w:tcPr>
          <w:p w14:paraId="23FAB5F9" w14:textId="77777777" w:rsidR="00D85370" w:rsidRPr="00F07E86" w:rsidRDefault="00D85370" w:rsidP="00063BBB">
            <w:pPr>
              <w:spacing w:after="0" w:line="240" w:lineRule="auto"/>
              <w:jc w:val="center"/>
              <w:rPr>
                <w:noProof/>
                <w:color w:val="000000"/>
                <w:sz w:val="22"/>
                <w:szCs w:val="22"/>
                <w:lang w:val="en-US"/>
              </w:rPr>
            </w:pPr>
            <w:r w:rsidRPr="00F07E86">
              <w:rPr>
                <w:noProof/>
                <w:color w:val="000000"/>
                <w:sz w:val="22"/>
                <w:szCs w:val="22"/>
                <w:lang w:val="en-US"/>
              </w:rPr>
              <w:t>12</w:t>
            </w:r>
          </w:p>
        </w:tc>
      </w:tr>
    </w:tbl>
    <w:p w14:paraId="4CFEA2B5" w14:textId="77777777" w:rsidR="00D85370" w:rsidRPr="00F07E86" w:rsidRDefault="00D85370" w:rsidP="00D85370">
      <w:pPr>
        <w:ind w:left="1276"/>
        <w:jc w:val="center"/>
        <w:rPr>
          <w:rFonts w:eastAsia="Times"/>
          <w:noProof/>
          <w:lang w:val="en-US"/>
        </w:rPr>
      </w:pPr>
    </w:p>
    <w:p w14:paraId="5FB4E8CC" w14:textId="77777777" w:rsidR="00D85370" w:rsidRPr="00F07E86" w:rsidRDefault="00D85370" w:rsidP="00D85370">
      <w:pPr>
        <w:pStyle w:val="ListParagraph"/>
        <w:numPr>
          <w:ilvl w:val="0"/>
          <w:numId w:val="5"/>
        </w:numPr>
        <w:pBdr>
          <w:between w:val="nil"/>
        </w:pBdr>
        <w:spacing w:after="0" w:line="480" w:lineRule="auto"/>
        <w:ind w:left="1276"/>
        <w:jc w:val="both"/>
        <w:rPr>
          <w:rFonts w:ascii="Times" w:eastAsia="Times" w:hAnsi="Times" w:cs="Times"/>
          <w:b/>
          <w:bCs/>
          <w:noProof/>
          <w:color w:val="000000"/>
          <w:lang w:val="en-US"/>
        </w:rPr>
      </w:pPr>
      <w:r w:rsidRPr="00F07E86">
        <w:rPr>
          <w:rFonts w:ascii="Times" w:eastAsia="Times" w:hAnsi="Times" w:cs="Times"/>
          <w:b/>
          <w:bCs/>
          <w:noProof/>
          <w:color w:val="000000"/>
          <w:lang w:val="en-US"/>
        </w:rPr>
        <w:t>Uji Validitas dan reliabilitas</w:t>
      </w:r>
    </w:p>
    <w:p w14:paraId="3A53BB4B" w14:textId="77777777" w:rsidR="00D85370" w:rsidRPr="00F07E86" w:rsidRDefault="00D85370" w:rsidP="00D85370">
      <w:pPr>
        <w:pStyle w:val="ListParagraph"/>
        <w:numPr>
          <w:ilvl w:val="0"/>
          <w:numId w:val="7"/>
        </w:numPr>
        <w:autoSpaceDE w:val="0"/>
        <w:autoSpaceDN w:val="0"/>
        <w:adjustRightInd w:val="0"/>
        <w:spacing w:after="0" w:line="480" w:lineRule="auto"/>
        <w:ind w:left="1701"/>
        <w:jc w:val="both"/>
        <w:rPr>
          <w:noProof/>
          <w:color w:val="000000" w:themeColor="text1"/>
          <w:lang w:val="en-US"/>
        </w:rPr>
      </w:pPr>
      <w:r w:rsidRPr="00F07E86">
        <w:rPr>
          <w:noProof/>
          <w:color w:val="000000" w:themeColor="text1"/>
          <w:lang w:val="en-US"/>
        </w:rPr>
        <w:t xml:space="preserve">Uji Validitas </w:t>
      </w:r>
    </w:p>
    <w:p w14:paraId="3944F647" w14:textId="77777777" w:rsidR="00D85370" w:rsidRPr="000B4E52" w:rsidRDefault="00D85370" w:rsidP="00D85370">
      <w:pPr>
        <w:pStyle w:val="ListParagraph"/>
        <w:autoSpaceDE w:val="0"/>
        <w:autoSpaceDN w:val="0"/>
        <w:adjustRightInd w:val="0"/>
        <w:spacing w:line="480" w:lineRule="auto"/>
        <w:ind w:left="1701" w:firstLine="426"/>
        <w:jc w:val="both"/>
        <w:rPr>
          <w:noProof/>
          <w:color w:val="000000" w:themeColor="text1"/>
          <w:lang w:val="sv-SE"/>
        </w:rPr>
      </w:pPr>
      <w:r w:rsidRPr="000B4E52">
        <w:rPr>
          <w:noProof/>
          <w:color w:val="000000" w:themeColor="text1"/>
          <w:lang w:val="sv-SE"/>
        </w:rPr>
        <w:t xml:space="preserve">Analisis validitas yaitu analisis untuk mengukur valid atau tidaknya suatu data </w:t>
      </w:r>
      <w:sdt>
        <w:sdtPr>
          <w:rPr>
            <w:noProof/>
            <w:color w:val="000000"/>
            <w:lang w:val="en-US"/>
          </w:rPr>
          <w:tag w:val="MENDELEY_CITATION_v3_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"/>
          <w:id w:val="-1638330529"/>
          <w:placeholder>
            <w:docPart w:val="8FF22B51276146ABA2CB3716A759B5C3"/>
          </w:placeholder>
        </w:sdtPr>
        <w:sdtContent>
          <w:r w:rsidRPr="00F07E86">
            <w:rPr>
              <w:noProof/>
              <w:color w:val="000000"/>
              <w:lang w:val="en-US"/>
            </w:rPr>
            <w:fldChar w:fldCharType="begin" w:fldLock="1"/>
          </w:r>
          <w:r w:rsidRPr="000B4E52">
            <w:rPr>
              <w:noProof/>
              <w:color w:val="000000"/>
              <w:lang w:val="sv-SE"/>
            </w:rPr>
            <w:instrText>ADDIN CSL_CITATION {"citationItems":[{"id":"ITEM-1","itemData":{"author":[{"dropping-particle":"","family":"Nasution","given":"Sorimuda","non-dropping-particle":"","parse-names":false,"suffix":""}],"id":"ITEM-1","issued":{"date-parts":[["2009"]]},"publisher":"Bumi Aksara","title":"Metode Research (penelitian ilmiah)","type":"article-journal"},"uris":["http://www.mendeley.com/documents/?uuid=391bdfc5-1097-43b0-adbc-3d45f71f80fa"]}],"mendeley":{"formattedCitation":"(Nasution, 2009)","manualFormatting":"(Nasution, 2009: 79)","plainTextFormattedCitation":"(Nasution, 2009)","previouslyFormattedCitation":"(Nasution, 2009)"},"properties":{"noteIndex":0},"schema":"https://github.com/citation-style-language/schema/raw/master/csl-citation.json"}</w:instrText>
          </w:r>
          <w:r w:rsidRPr="00F07E86">
            <w:rPr>
              <w:noProof/>
              <w:color w:val="000000"/>
              <w:lang w:val="en-US"/>
            </w:rPr>
            <w:fldChar w:fldCharType="separate"/>
          </w:r>
          <w:r w:rsidRPr="000B4E52">
            <w:rPr>
              <w:noProof/>
              <w:color w:val="000000"/>
              <w:lang w:val="sv-SE"/>
            </w:rPr>
            <w:t>(Nasution, 2009: 79)</w:t>
          </w:r>
          <w:r w:rsidRPr="00F07E86">
            <w:rPr>
              <w:noProof/>
              <w:color w:val="000000"/>
              <w:lang w:val="en-US"/>
            </w:rPr>
            <w:fldChar w:fldCharType="end"/>
          </w:r>
        </w:sdtContent>
      </w:sdt>
      <w:r w:rsidRPr="000B4E52">
        <w:rPr>
          <w:noProof/>
          <w:color w:val="000000" w:themeColor="text1"/>
          <w:lang w:val="sv-SE"/>
        </w:rPr>
        <w:t>. Suatu pengukur dikatakan valid, jika alat itu mengukur apa yang harus diukur alat itu. Validitas adalah suatu ukuran yang menunjukkan tingkat-tingkat kevalidan dan kesahan suatu instrumen. Instrumen dikatakan valid apabila dapat mengungkapkan variabel data yang diteliti secara tepat. Tinggi rendahnya validitas instrumen menunjukkan sejauh mana data yang terkumpul tidak menyimpang tentang variabel yang dimaksud.</w:t>
      </w:r>
    </w:p>
    <w:p w14:paraId="25A8C6F4" w14:textId="77777777" w:rsidR="00D85370" w:rsidRPr="000B4E52" w:rsidRDefault="00D85370" w:rsidP="00D85370">
      <w:pPr>
        <w:pStyle w:val="ListParagraph"/>
        <w:autoSpaceDE w:val="0"/>
        <w:autoSpaceDN w:val="0"/>
        <w:adjustRightInd w:val="0"/>
        <w:spacing w:line="480" w:lineRule="auto"/>
        <w:ind w:left="1701" w:firstLine="426"/>
        <w:jc w:val="both"/>
        <w:rPr>
          <w:noProof/>
          <w:lang w:val="sv-SE"/>
        </w:rPr>
      </w:pPr>
      <w:r w:rsidRPr="000B4E52">
        <w:rPr>
          <w:noProof/>
          <w:color w:val="000000" w:themeColor="text1"/>
          <w:lang w:val="sv-SE"/>
        </w:rPr>
        <w:t xml:space="preserve">Metode yang sering digunakan untuk memberikan penilaian terhadap validitas kuesioner adalah Validitas Aiken’s. </w:t>
      </w:r>
      <w:r w:rsidRPr="000B4E52">
        <w:rPr>
          <w:noProof/>
          <w:lang w:val="sv-SE"/>
        </w:rPr>
        <w:t xml:space="preserve">Analisis validitas isi instrumen dalam penelitian ini menggunakan formula Aiken dengan rumus sebagai berikut: </w:t>
      </w:r>
      <w:sdt>
        <w:sdtPr>
          <w:rPr>
            <w:noProof/>
            <w:color w:val="000000"/>
            <w:lang w:val="en-US"/>
          </w:rPr>
          <w:tag w:val="MENDELEY_CITATION_v3_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"/>
          <w:id w:val="-1808158131"/>
          <w:placeholder>
            <w:docPart w:val="3FB5A76341334424B03E2DC16CE3DDF1"/>
          </w:placeholder>
        </w:sdtPr>
        <w:sdtContent>
          <w:r w:rsidRPr="00F07E86">
            <w:rPr>
              <w:noProof/>
              <w:color w:val="000000"/>
              <w:lang w:val="en-US"/>
            </w:rPr>
            <w:fldChar w:fldCharType="begin" w:fldLock="1"/>
          </w:r>
          <w:r w:rsidRPr="000B4E52">
            <w:rPr>
              <w:noProof/>
              <w:color w:val="000000"/>
              <w:lang w:val="sv-SE"/>
            </w:rPr>
            <w:instrText>ADDIN CSL_CITATION {"citationItems":[{"id":"ITEM-1","itemData":{"author":[{"dropping-particle":"","family":"Subando","given":"Joko","non-dropping-particle":"","parse-names":false,"suffix":""}],"container-title":"Yogyakarta, Cv Gerbang Media Aksara","id":"ITEM-1","issued":{"date-parts":[["2020"]]},"title":"Statistika Pendidikan","type":"article-journal"},"uris":["http://www.mendeley.com/documents/?uuid=16de9135-25f6-4045-be5c-b7a9694ac7a3"]}],"mendeley":{"formattedCitation":"(Subando, 2020)","manualFormatting":"(Subando, 2020: 60)","plainTextFormattedCitation":"(Subando, 2020)","previouslyFormattedCitation":"(Subando, 2020)"},"properties":{"noteIndex":0},"schema":"https://github.com/citation-style-language/schema/raw/master/csl-citation.json"}</w:instrText>
          </w:r>
          <w:r w:rsidRPr="00F07E86">
            <w:rPr>
              <w:noProof/>
              <w:color w:val="000000"/>
              <w:lang w:val="en-US"/>
            </w:rPr>
            <w:fldChar w:fldCharType="separate"/>
          </w:r>
          <w:r w:rsidRPr="000B4E52">
            <w:rPr>
              <w:noProof/>
              <w:color w:val="000000"/>
              <w:lang w:val="sv-SE"/>
            </w:rPr>
            <w:t>(Subando, 2020: 60)</w:t>
          </w:r>
          <w:r w:rsidRPr="00F07E86">
            <w:rPr>
              <w:noProof/>
              <w:color w:val="000000"/>
              <w:lang w:val="en-US"/>
            </w:rPr>
            <w:fldChar w:fldCharType="end"/>
          </w:r>
        </w:sdtContent>
      </w:sdt>
    </w:p>
    <w:p w14:paraId="56E54B37" w14:textId="77777777" w:rsidR="00D85370" w:rsidRPr="00F07E86" w:rsidRDefault="00D85370" w:rsidP="00D85370">
      <w:pPr>
        <w:pStyle w:val="ListParagraph"/>
        <w:autoSpaceDE w:val="0"/>
        <w:autoSpaceDN w:val="0"/>
        <w:adjustRightInd w:val="0"/>
        <w:spacing w:line="480" w:lineRule="auto"/>
        <w:ind w:left="1701" w:firstLine="426"/>
        <w:jc w:val="center"/>
        <w:rPr>
          <w:noProof/>
          <w:lang w:val="en-US"/>
        </w:rPr>
      </w:pPr>
      <w:r w:rsidRPr="00F07E86">
        <w:rPr>
          <w:noProof/>
          <w:lang w:val="en-US"/>
        </w:rPr>
        <w:t>V = ∑ S / [n(C-1)]</w:t>
      </w:r>
    </w:p>
    <w:p w14:paraId="35836F3F" w14:textId="77777777" w:rsidR="00D85370" w:rsidRPr="00F07E86" w:rsidRDefault="00D85370" w:rsidP="00D85370">
      <w:pPr>
        <w:pStyle w:val="ListParagraph"/>
        <w:tabs>
          <w:tab w:val="left" w:pos="2127"/>
          <w:tab w:val="left" w:pos="2410"/>
        </w:tabs>
        <w:autoSpaceDE w:val="0"/>
        <w:autoSpaceDN w:val="0"/>
        <w:adjustRightInd w:val="0"/>
        <w:spacing w:line="360" w:lineRule="auto"/>
        <w:ind w:left="2410" w:hanging="709"/>
        <w:jc w:val="both"/>
        <w:rPr>
          <w:noProof/>
          <w:lang w:val="en-US"/>
        </w:rPr>
      </w:pPr>
      <w:r w:rsidRPr="00F07E86">
        <w:rPr>
          <w:noProof/>
          <w:lang w:val="en-US"/>
        </w:rPr>
        <w:t>Keterangan:</w:t>
      </w:r>
    </w:p>
    <w:p w14:paraId="0E4F9DCE" w14:textId="77777777" w:rsidR="00D85370" w:rsidRPr="00F07E86" w:rsidRDefault="00D85370" w:rsidP="00D85370">
      <w:pPr>
        <w:pStyle w:val="ListParagraph"/>
        <w:tabs>
          <w:tab w:val="left" w:pos="2127"/>
          <w:tab w:val="left" w:pos="2410"/>
        </w:tabs>
        <w:autoSpaceDE w:val="0"/>
        <w:autoSpaceDN w:val="0"/>
        <w:adjustRightInd w:val="0"/>
        <w:ind w:left="2410" w:hanging="709"/>
        <w:jc w:val="both"/>
        <w:rPr>
          <w:noProof/>
          <w:lang w:val="en-US"/>
        </w:rPr>
      </w:pPr>
      <w:r w:rsidRPr="00F07E86">
        <w:rPr>
          <w:noProof/>
          <w:lang w:val="en-US"/>
        </w:rPr>
        <w:t xml:space="preserve">S </w:t>
      </w:r>
      <w:r w:rsidRPr="00F07E86">
        <w:rPr>
          <w:noProof/>
          <w:lang w:val="en-US"/>
        </w:rPr>
        <w:tab/>
        <w:t xml:space="preserve">= </w:t>
      </w:r>
      <w:r w:rsidRPr="00F07E86">
        <w:rPr>
          <w:noProof/>
          <w:lang w:val="en-US"/>
        </w:rPr>
        <w:tab/>
        <w:t xml:space="preserve">R – Lo </w:t>
      </w:r>
    </w:p>
    <w:p w14:paraId="1F659A1D" w14:textId="77777777" w:rsidR="00D85370" w:rsidRPr="000B4E52" w:rsidRDefault="00D85370" w:rsidP="00D85370">
      <w:pPr>
        <w:pStyle w:val="ListParagraph"/>
        <w:tabs>
          <w:tab w:val="left" w:pos="2127"/>
          <w:tab w:val="left" w:pos="2410"/>
        </w:tabs>
        <w:autoSpaceDE w:val="0"/>
        <w:autoSpaceDN w:val="0"/>
        <w:adjustRightInd w:val="0"/>
        <w:ind w:left="2410" w:hanging="709"/>
        <w:jc w:val="both"/>
        <w:rPr>
          <w:noProof/>
          <w:lang w:val="sv-SE"/>
        </w:rPr>
      </w:pPr>
      <w:r w:rsidRPr="000B4E52">
        <w:rPr>
          <w:noProof/>
          <w:lang w:val="sv-SE"/>
        </w:rPr>
        <w:t xml:space="preserve">V </w:t>
      </w:r>
      <w:r w:rsidRPr="000B4E52">
        <w:rPr>
          <w:noProof/>
          <w:lang w:val="sv-SE"/>
        </w:rPr>
        <w:tab/>
        <w:t xml:space="preserve">= </w:t>
      </w:r>
      <w:r w:rsidRPr="000B4E52">
        <w:rPr>
          <w:noProof/>
          <w:lang w:val="sv-SE"/>
        </w:rPr>
        <w:tab/>
        <w:t xml:space="preserve">indeks Aiken </w:t>
      </w:r>
    </w:p>
    <w:p w14:paraId="17D61FCE" w14:textId="77777777" w:rsidR="00D85370" w:rsidRPr="000B4E52" w:rsidRDefault="00D85370" w:rsidP="00D85370">
      <w:pPr>
        <w:pStyle w:val="ListParagraph"/>
        <w:tabs>
          <w:tab w:val="left" w:pos="2127"/>
          <w:tab w:val="left" w:pos="2410"/>
        </w:tabs>
        <w:autoSpaceDE w:val="0"/>
        <w:autoSpaceDN w:val="0"/>
        <w:adjustRightInd w:val="0"/>
        <w:ind w:left="2410" w:hanging="709"/>
        <w:jc w:val="both"/>
        <w:rPr>
          <w:noProof/>
          <w:lang w:val="sv-SE"/>
        </w:rPr>
      </w:pPr>
      <w:r w:rsidRPr="000B4E52">
        <w:rPr>
          <w:noProof/>
          <w:lang w:val="sv-SE"/>
        </w:rPr>
        <w:t xml:space="preserve">S </w:t>
      </w:r>
      <w:r w:rsidRPr="000B4E52">
        <w:rPr>
          <w:noProof/>
          <w:lang w:val="sv-SE"/>
        </w:rPr>
        <w:tab/>
        <w:t xml:space="preserve">= skor skor yang diberikan oleh penilai dikurangi skor terendah dalam kategori </w:t>
      </w:r>
    </w:p>
    <w:p w14:paraId="0C8EF070" w14:textId="77777777" w:rsidR="00D85370" w:rsidRPr="000B4E52" w:rsidRDefault="00D85370" w:rsidP="00D85370">
      <w:pPr>
        <w:pStyle w:val="ListParagraph"/>
        <w:tabs>
          <w:tab w:val="left" w:pos="2127"/>
          <w:tab w:val="left" w:pos="2410"/>
        </w:tabs>
        <w:autoSpaceDE w:val="0"/>
        <w:autoSpaceDN w:val="0"/>
        <w:adjustRightInd w:val="0"/>
        <w:ind w:left="2410" w:hanging="709"/>
        <w:jc w:val="both"/>
        <w:rPr>
          <w:noProof/>
          <w:lang w:val="sv-SE"/>
        </w:rPr>
      </w:pPr>
      <w:r w:rsidRPr="000B4E52">
        <w:rPr>
          <w:noProof/>
          <w:lang w:val="sv-SE"/>
        </w:rPr>
        <w:t xml:space="preserve">R </w:t>
      </w:r>
      <w:r w:rsidRPr="000B4E52">
        <w:rPr>
          <w:noProof/>
          <w:lang w:val="sv-SE"/>
        </w:rPr>
        <w:tab/>
        <w:t xml:space="preserve">= </w:t>
      </w:r>
      <w:r w:rsidRPr="000B4E52">
        <w:rPr>
          <w:noProof/>
          <w:lang w:val="sv-SE"/>
        </w:rPr>
        <w:tab/>
        <w:t xml:space="preserve">skor yang diberikan oleh penilai </w:t>
      </w:r>
    </w:p>
    <w:p w14:paraId="62AAC0EB" w14:textId="77777777" w:rsidR="00D85370" w:rsidRPr="000B4E52" w:rsidRDefault="00D85370" w:rsidP="00D85370">
      <w:pPr>
        <w:pStyle w:val="ListParagraph"/>
        <w:tabs>
          <w:tab w:val="left" w:pos="2127"/>
          <w:tab w:val="left" w:pos="2410"/>
        </w:tabs>
        <w:autoSpaceDE w:val="0"/>
        <w:autoSpaceDN w:val="0"/>
        <w:adjustRightInd w:val="0"/>
        <w:ind w:left="2410" w:hanging="709"/>
        <w:jc w:val="both"/>
        <w:rPr>
          <w:noProof/>
          <w:lang w:val="sv-SE"/>
        </w:rPr>
      </w:pPr>
      <w:r w:rsidRPr="000B4E52">
        <w:rPr>
          <w:noProof/>
          <w:lang w:val="sv-SE"/>
        </w:rPr>
        <w:t xml:space="preserve">Lo </w:t>
      </w:r>
      <w:r w:rsidRPr="000B4E52">
        <w:rPr>
          <w:noProof/>
          <w:lang w:val="sv-SE"/>
        </w:rPr>
        <w:tab/>
        <w:t xml:space="preserve">= </w:t>
      </w:r>
      <w:r w:rsidRPr="000B4E52">
        <w:rPr>
          <w:noProof/>
          <w:lang w:val="sv-SE"/>
        </w:rPr>
        <w:tab/>
        <w:t xml:space="preserve">skor penilaian terendah (1) </w:t>
      </w:r>
    </w:p>
    <w:p w14:paraId="4BB7D51B" w14:textId="77777777" w:rsidR="00D85370" w:rsidRPr="000B4E52" w:rsidRDefault="00D85370" w:rsidP="00D85370">
      <w:pPr>
        <w:pStyle w:val="ListParagraph"/>
        <w:tabs>
          <w:tab w:val="left" w:pos="2127"/>
          <w:tab w:val="left" w:pos="2410"/>
        </w:tabs>
        <w:autoSpaceDE w:val="0"/>
        <w:autoSpaceDN w:val="0"/>
        <w:adjustRightInd w:val="0"/>
        <w:ind w:left="2410" w:hanging="709"/>
        <w:jc w:val="both"/>
        <w:rPr>
          <w:noProof/>
          <w:lang w:val="sv-SE"/>
        </w:rPr>
      </w:pPr>
      <w:r w:rsidRPr="000B4E52">
        <w:rPr>
          <w:noProof/>
          <w:lang w:val="sv-SE"/>
        </w:rPr>
        <w:t xml:space="preserve">C </w:t>
      </w:r>
      <w:r w:rsidRPr="000B4E52">
        <w:rPr>
          <w:noProof/>
          <w:lang w:val="sv-SE"/>
        </w:rPr>
        <w:tab/>
        <w:t xml:space="preserve">= </w:t>
      </w:r>
      <w:r w:rsidRPr="000B4E52">
        <w:rPr>
          <w:noProof/>
          <w:lang w:val="sv-SE"/>
        </w:rPr>
        <w:tab/>
        <w:t xml:space="preserve">skor penilaian tertinggi (4) </w:t>
      </w:r>
    </w:p>
    <w:p w14:paraId="10FE94FA" w14:textId="6AABE711" w:rsidR="00D85370" w:rsidRDefault="00D85370" w:rsidP="00D85370">
      <w:pPr>
        <w:pStyle w:val="ListParagraph"/>
        <w:tabs>
          <w:tab w:val="left" w:pos="2127"/>
          <w:tab w:val="left" w:pos="2410"/>
        </w:tabs>
        <w:autoSpaceDE w:val="0"/>
        <w:autoSpaceDN w:val="0"/>
        <w:adjustRightInd w:val="0"/>
        <w:ind w:left="2410" w:hanging="709"/>
        <w:jc w:val="both"/>
        <w:rPr>
          <w:noProof/>
          <w:lang w:val="en-US"/>
        </w:rPr>
      </w:pPr>
      <w:r w:rsidRPr="00F07E86">
        <w:rPr>
          <w:noProof/>
          <w:lang w:val="en-US"/>
        </w:rPr>
        <w:lastRenderedPageBreak/>
        <w:t xml:space="preserve">n </w:t>
      </w:r>
      <w:r w:rsidRPr="00F07E86">
        <w:rPr>
          <w:noProof/>
          <w:lang w:val="en-US"/>
        </w:rPr>
        <w:tab/>
        <w:t xml:space="preserve">= </w:t>
      </w:r>
      <w:r w:rsidRPr="00F07E86">
        <w:rPr>
          <w:noProof/>
          <w:lang w:val="en-US"/>
        </w:rPr>
        <w:tab/>
        <w:t>jumlah validator (penilai)</w:t>
      </w:r>
    </w:p>
    <w:p w14:paraId="40352B1F" w14:textId="77777777" w:rsidR="00D85370" w:rsidRPr="00D85370" w:rsidRDefault="00D85370" w:rsidP="00D85370">
      <w:pPr>
        <w:pStyle w:val="ListParagraph"/>
        <w:tabs>
          <w:tab w:val="left" w:pos="2127"/>
          <w:tab w:val="left" w:pos="2410"/>
        </w:tabs>
        <w:autoSpaceDE w:val="0"/>
        <w:autoSpaceDN w:val="0"/>
        <w:adjustRightInd w:val="0"/>
        <w:ind w:left="2410" w:hanging="709"/>
        <w:jc w:val="both"/>
        <w:rPr>
          <w:noProof/>
          <w:lang w:val="en-US"/>
        </w:rPr>
      </w:pPr>
    </w:p>
    <w:p w14:paraId="11A5E323" w14:textId="77777777" w:rsidR="00D85370" w:rsidRPr="00F07E86" w:rsidRDefault="00D85370" w:rsidP="00D85370">
      <w:pPr>
        <w:pStyle w:val="ListParagraph"/>
        <w:numPr>
          <w:ilvl w:val="0"/>
          <w:numId w:val="7"/>
        </w:numPr>
        <w:autoSpaceDE w:val="0"/>
        <w:autoSpaceDN w:val="0"/>
        <w:adjustRightInd w:val="0"/>
        <w:spacing w:after="0" w:line="480" w:lineRule="auto"/>
        <w:ind w:left="1701"/>
        <w:jc w:val="both"/>
        <w:rPr>
          <w:noProof/>
          <w:color w:val="000000" w:themeColor="text1"/>
          <w:lang w:val="en-US"/>
        </w:rPr>
      </w:pPr>
      <w:r w:rsidRPr="00F07E86">
        <w:rPr>
          <w:noProof/>
          <w:color w:val="000000" w:themeColor="text1"/>
          <w:lang w:val="en-US"/>
        </w:rPr>
        <w:t>Reliabilitas</w:t>
      </w:r>
    </w:p>
    <w:p w14:paraId="24075E8E" w14:textId="77777777" w:rsidR="00D85370" w:rsidRPr="000B4E52" w:rsidRDefault="00D85370" w:rsidP="00D85370">
      <w:pPr>
        <w:pStyle w:val="ListParagraph"/>
        <w:autoSpaceDE w:val="0"/>
        <w:autoSpaceDN w:val="0"/>
        <w:adjustRightInd w:val="0"/>
        <w:spacing w:line="480" w:lineRule="auto"/>
        <w:ind w:left="1701" w:firstLine="426"/>
        <w:jc w:val="both"/>
        <w:rPr>
          <w:noProof/>
          <w:color w:val="000000" w:themeColor="text1"/>
          <w:lang w:val="sv-SE"/>
        </w:rPr>
      </w:pPr>
      <w:r w:rsidRPr="00F07E86">
        <w:rPr>
          <w:noProof/>
          <w:color w:val="000000" w:themeColor="text1"/>
          <w:lang w:val="en-US"/>
        </w:rPr>
        <w:t xml:space="preserve">Reliabilitas adalah suatu alat pengukur dalam mengukur suatu gejala pada waktu yang berlainan senantiasa menunjukkan hasil yang sama </w:t>
      </w:r>
      <w:sdt>
        <w:sdtPr>
          <w:rPr>
            <w:noProof/>
            <w:color w:val="000000"/>
            <w:lang w:val="en-US"/>
          </w:rPr>
          <w:tag w:val="MENDELEY_CITATION_v3_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"/>
          <w:id w:val="-400758964"/>
          <w:placeholder>
            <w:docPart w:val="8FF22B51276146ABA2CB3716A759B5C3"/>
          </w:placeholder>
        </w:sdtPr>
        <w:sdtContent>
          <w:r w:rsidRPr="00F07E86">
            <w:rPr>
              <w:noProof/>
              <w:color w:val="000000"/>
              <w:lang w:val="en-US"/>
            </w:rPr>
            <w:t>(Nasution, 2009: 76)</w:t>
          </w:r>
        </w:sdtContent>
      </w:sdt>
      <w:r w:rsidRPr="00F07E86">
        <w:rPr>
          <w:noProof/>
          <w:color w:val="000000" w:themeColor="text1"/>
          <w:lang w:val="en-US"/>
        </w:rPr>
        <w:t xml:space="preserve">. Jadi dalam berbagai waktu hasil yang diukur tersebut menunjukkan hasil yang tetap. </w:t>
      </w:r>
      <w:r w:rsidRPr="000B4E52">
        <w:rPr>
          <w:noProof/>
          <w:color w:val="000000" w:themeColor="text1"/>
          <w:lang w:val="sv-SE"/>
        </w:rPr>
        <w:t xml:space="preserve">Reliabilitas instrumen adalah hasil pengukuran yang dapat dipercaya. Reliabilitas instrumen diperlukan untuk mendapatkan data sesuai dengan tujuan pengukuran. Analisis reliabilitas pada penelitian ini menggunakan rumus Alpha: </w:t>
      </w:r>
      <w:r w:rsidRPr="000B4E52">
        <w:rPr>
          <w:noProof/>
          <w:color w:val="000000" w:themeColor="text1"/>
          <w:lang w:val="sv-SE"/>
        </w:rPr>
        <w:tab/>
      </w:r>
    </w:p>
    <w:p w14:paraId="49C320D6" w14:textId="77777777" w:rsidR="00D85370" w:rsidRPr="000B4E52" w:rsidRDefault="00D85370" w:rsidP="00D85370">
      <w:pPr>
        <w:spacing w:line="480" w:lineRule="auto"/>
        <w:jc w:val="center"/>
        <w:rPr>
          <w:rFonts w:eastAsiaTheme="minorEastAsia"/>
          <w:noProof/>
          <w:color w:val="000000" w:themeColor="text1"/>
          <w:vertAlign w:val="subscript"/>
          <w:lang w:val="sv-SE"/>
        </w:rPr>
      </w:pPr>
      <w:r w:rsidRPr="000B4E52">
        <w:rPr>
          <w:noProof/>
          <w:color w:val="000000" w:themeColor="text1"/>
          <w:lang w:val="sv-SE"/>
        </w:rPr>
        <w:t>r</w:t>
      </w:r>
      <w:r w:rsidRPr="000B4E52">
        <w:rPr>
          <w:noProof/>
          <w:color w:val="000000" w:themeColor="text1"/>
          <w:vertAlign w:val="subscript"/>
          <w:lang w:val="sv-SE"/>
        </w:rPr>
        <w:t xml:space="preserve">11 = </w:t>
      </w:r>
      <m:oMath>
        <m:d>
          <m:dPr>
            <m:begChr m:val="["/>
            <m:endChr m:val="]"/>
            <m:ctrlPr>
              <w:rPr>
                <w:rFonts w:ascii="Cambria Math" w:hAnsi="Cambria Math"/>
                <w:i/>
                <w:noProof/>
                <w:color w:val="000000" w:themeColor="text1"/>
                <w:vertAlign w:val="subscript"/>
                <w:lang w:val="en-US"/>
              </w:rPr>
            </m:ctrlPr>
          </m:dPr>
          <m:e>
            <m:f>
              <m:fPr>
                <m:ctrlPr>
                  <w:rPr>
                    <w:rFonts w:ascii="Cambria Math" w:hAnsi="Cambria Math"/>
                    <w:i/>
                    <w:noProof/>
                    <w:color w:val="000000" w:themeColor="text1"/>
                    <w:vertAlign w:val="subscript"/>
                    <w:lang w:val="en-US"/>
                  </w:rPr>
                </m:ctrlPr>
              </m:fPr>
              <m:num>
                <m:r>
                  <w:rPr>
                    <w:rFonts w:ascii="Cambria Math" w:hAnsi="Cambria Math"/>
                    <w:noProof/>
                    <w:color w:val="000000" w:themeColor="text1"/>
                    <w:vertAlign w:val="subscript"/>
                    <w:lang w:val="en-US"/>
                  </w:rPr>
                  <m:t>k</m:t>
                </m:r>
              </m:num>
              <m:den>
                <m:r>
                  <w:rPr>
                    <w:rFonts w:ascii="Cambria Math" w:hAnsi="Cambria Math"/>
                    <w:noProof/>
                    <w:color w:val="000000" w:themeColor="text1"/>
                    <w:vertAlign w:val="subscript"/>
                    <w:lang w:val="sv-SE"/>
                  </w:rPr>
                  <m:t>(</m:t>
                </m:r>
                <m:r>
                  <w:rPr>
                    <w:rFonts w:ascii="Cambria Math" w:hAnsi="Cambria Math"/>
                    <w:noProof/>
                    <w:color w:val="000000" w:themeColor="text1"/>
                    <w:vertAlign w:val="subscript"/>
                    <w:lang w:val="en-US"/>
                  </w:rPr>
                  <m:t>k</m:t>
                </m:r>
                <m:r>
                  <w:rPr>
                    <w:rFonts w:ascii="Cambria Math" w:hAnsi="Cambria Math"/>
                    <w:noProof/>
                    <w:color w:val="000000" w:themeColor="text1"/>
                    <w:vertAlign w:val="subscript"/>
                    <w:lang w:val="sv-SE"/>
                  </w:rPr>
                  <m:t>-1)</m:t>
                </m:r>
              </m:den>
            </m:f>
          </m:e>
        </m:d>
        <m:r>
          <w:rPr>
            <w:rFonts w:ascii="Cambria Math" w:hAnsi="Cambria Math"/>
            <w:noProof/>
            <w:color w:val="000000" w:themeColor="text1"/>
            <w:vertAlign w:val="subscript"/>
            <w:lang w:val="sv-SE"/>
          </w:rPr>
          <m:t xml:space="preserve"> </m:t>
        </m:r>
        <m:d>
          <m:dPr>
            <m:begChr m:val="["/>
            <m:endChr m:val="]"/>
            <m:ctrlPr>
              <w:rPr>
                <w:rFonts w:ascii="Cambria Math" w:hAnsi="Cambria Math"/>
                <w:i/>
                <w:noProof/>
                <w:color w:val="000000" w:themeColor="text1"/>
                <w:vertAlign w:val="subscript"/>
                <w:lang w:val="en-US"/>
              </w:rPr>
            </m:ctrlPr>
          </m:dPr>
          <m:e>
            <m:r>
              <w:rPr>
                <w:rFonts w:ascii="Cambria Math" w:hAnsi="Cambria Math"/>
                <w:noProof/>
                <w:color w:val="000000" w:themeColor="text1"/>
                <w:vertAlign w:val="subscript"/>
                <w:lang w:val="sv-SE"/>
              </w:rPr>
              <m:t>1-</m:t>
            </m:r>
            <m:f>
              <m:fPr>
                <m:ctrlPr>
                  <w:rPr>
                    <w:rFonts w:ascii="Cambria Math" w:hAnsi="Cambria Math"/>
                    <w:i/>
                    <w:noProof/>
                    <w:color w:val="000000" w:themeColor="text1"/>
                    <w:vertAlign w:val="subscript"/>
                    <w:lang w:val="en-US"/>
                  </w:rPr>
                </m:ctrlPr>
              </m:fPr>
              <m:num>
                <m:nary>
                  <m:naryPr>
                    <m:chr m:val="∑"/>
                    <m:limLoc m:val="undOvr"/>
                    <m:subHide m:val="1"/>
                    <m:supHide m:val="1"/>
                    <m:ctrlPr>
                      <w:rPr>
                        <w:rFonts w:ascii="Cambria Math" w:hAnsi="Cambria Math"/>
                        <w:i/>
                        <w:noProof/>
                        <w:color w:val="000000" w:themeColor="text1"/>
                        <w:vertAlign w:val="subscript"/>
                        <w:lang w:val="en-US"/>
                      </w:rPr>
                    </m:ctrlPr>
                  </m:naryPr>
                  <m:sub/>
                  <m:sup/>
                  <m:e>
                    <m:r>
                      <w:rPr>
                        <w:rFonts w:ascii="Cambria Math" w:hAnsi="Cambria Math"/>
                        <w:noProof/>
                        <w:color w:val="000000" w:themeColor="text1"/>
                        <w:vertAlign w:val="subscript"/>
                        <w:lang w:val="en-US"/>
                      </w:rPr>
                      <m:t>σ</m:t>
                    </m:r>
                    <m:f>
                      <m:fPr>
                        <m:ctrlPr>
                          <w:rPr>
                            <w:rFonts w:ascii="Cambria Math" w:hAnsi="Cambria Math"/>
                            <w:i/>
                            <w:noProof/>
                            <w:color w:val="000000" w:themeColor="text1"/>
                            <w:vertAlign w:val="subscript"/>
                            <w:lang w:val="en-US"/>
                          </w:rPr>
                        </m:ctrlPr>
                      </m:fPr>
                      <m:num>
                        <m:r>
                          <w:rPr>
                            <w:rFonts w:ascii="Cambria Math" w:hAnsi="Cambria Math"/>
                            <w:noProof/>
                            <w:color w:val="000000" w:themeColor="text1"/>
                            <w:vertAlign w:val="subscript"/>
                            <w:lang w:val="sv-SE"/>
                          </w:rPr>
                          <m:t>2</m:t>
                        </m:r>
                      </m:num>
                      <m:den>
                        <m:r>
                          <w:rPr>
                            <w:rFonts w:ascii="Cambria Math" w:hAnsi="Cambria Math"/>
                            <w:noProof/>
                            <w:color w:val="000000" w:themeColor="text1"/>
                            <w:vertAlign w:val="subscript"/>
                            <w:lang w:val="en-US"/>
                          </w:rPr>
                          <m:t>b</m:t>
                        </m:r>
                      </m:den>
                    </m:f>
                  </m:e>
                </m:nary>
              </m:num>
              <m:den>
                <m:r>
                  <w:rPr>
                    <w:rFonts w:ascii="Cambria Math" w:hAnsi="Cambria Math"/>
                    <w:noProof/>
                    <w:color w:val="000000" w:themeColor="text1"/>
                    <w:vertAlign w:val="subscript"/>
                    <w:lang w:val="en-US"/>
                  </w:rPr>
                  <m:t>σ</m:t>
                </m:r>
                <m:f>
                  <m:fPr>
                    <m:ctrlPr>
                      <w:rPr>
                        <w:rFonts w:ascii="Cambria Math" w:hAnsi="Cambria Math"/>
                        <w:i/>
                        <w:noProof/>
                        <w:color w:val="000000" w:themeColor="text1"/>
                        <w:vertAlign w:val="subscript"/>
                        <w:lang w:val="en-US"/>
                      </w:rPr>
                    </m:ctrlPr>
                  </m:fPr>
                  <m:num>
                    <m:r>
                      <w:rPr>
                        <w:rFonts w:ascii="Cambria Math" w:hAnsi="Cambria Math"/>
                        <w:noProof/>
                        <w:color w:val="000000" w:themeColor="text1"/>
                        <w:vertAlign w:val="subscript"/>
                        <w:lang w:val="sv-SE"/>
                      </w:rPr>
                      <m:t>2</m:t>
                    </m:r>
                  </m:num>
                  <m:den>
                    <m:r>
                      <w:rPr>
                        <w:rFonts w:ascii="Cambria Math" w:hAnsi="Cambria Math"/>
                        <w:noProof/>
                        <w:color w:val="000000" w:themeColor="text1"/>
                        <w:vertAlign w:val="subscript"/>
                        <w:lang w:val="en-US"/>
                      </w:rPr>
                      <m:t>t</m:t>
                    </m:r>
                  </m:den>
                </m:f>
              </m:den>
            </m:f>
          </m:e>
        </m:d>
      </m:oMath>
    </w:p>
    <w:p w14:paraId="5DCF94DF" w14:textId="77777777" w:rsidR="00D85370" w:rsidRPr="000B4E52" w:rsidRDefault="00D85370" w:rsidP="00D85370">
      <w:pPr>
        <w:pStyle w:val="ListParagraph"/>
        <w:tabs>
          <w:tab w:val="left" w:pos="1701"/>
        </w:tabs>
        <w:autoSpaceDE w:val="0"/>
        <w:autoSpaceDN w:val="0"/>
        <w:adjustRightInd w:val="0"/>
        <w:spacing w:line="360" w:lineRule="auto"/>
        <w:ind w:left="1862"/>
        <w:jc w:val="both"/>
        <w:rPr>
          <w:noProof/>
          <w:color w:val="000000" w:themeColor="text1"/>
          <w:lang w:val="sv-SE"/>
        </w:rPr>
      </w:pPr>
      <w:r w:rsidRPr="000B4E52">
        <w:rPr>
          <w:noProof/>
          <w:color w:val="000000" w:themeColor="text1"/>
          <w:lang w:val="sv-SE"/>
        </w:rPr>
        <w:t xml:space="preserve">Keterangan: </w:t>
      </w:r>
    </w:p>
    <w:p w14:paraId="7F8F14C3" w14:textId="77777777" w:rsidR="00D85370" w:rsidRPr="000B4E52" w:rsidRDefault="00D85370" w:rsidP="00D85370">
      <w:pPr>
        <w:pStyle w:val="ListParagraph"/>
        <w:tabs>
          <w:tab w:val="left" w:pos="1701"/>
          <w:tab w:val="left" w:pos="2552"/>
        </w:tabs>
        <w:autoSpaceDE w:val="0"/>
        <w:autoSpaceDN w:val="0"/>
        <w:adjustRightInd w:val="0"/>
        <w:ind w:left="1862"/>
        <w:jc w:val="both"/>
        <w:rPr>
          <w:noProof/>
          <w:color w:val="000000" w:themeColor="text1"/>
          <w:lang w:val="sv-SE"/>
        </w:rPr>
      </w:pPr>
      <w:r w:rsidRPr="000B4E52">
        <w:rPr>
          <w:noProof/>
          <w:color w:val="000000" w:themeColor="text1"/>
          <w:lang w:val="sv-SE"/>
        </w:rPr>
        <w:t>r</w:t>
      </w:r>
      <w:r w:rsidRPr="000B4E52">
        <w:rPr>
          <w:noProof/>
          <w:color w:val="000000" w:themeColor="text1"/>
          <w:vertAlign w:val="subscript"/>
          <w:lang w:val="sv-SE"/>
        </w:rPr>
        <w:t>11</w:t>
      </w:r>
      <w:r w:rsidRPr="000B4E52">
        <w:rPr>
          <w:noProof/>
          <w:color w:val="000000" w:themeColor="text1"/>
          <w:lang w:val="sv-SE"/>
        </w:rPr>
        <w:tab/>
        <w:t>: Reliabilitas seluruh soal</w:t>
      </w:r>
    </w:p>
    <w:p w14:paraId="2F1C704E" w14:textId="77777777" w:rsidR="00D85370" w:rsidRPr="000B4E52" w:rsidRDefault="00D85370" w:rsidP="00D85370">
      <w:pPr>
        <w:pStyle w:val="ListParagraph"/>
        <w:tabs>
          <w:tab w:val="left" w:pos="1701"/>
          <w:tab w:val="left" w:pos="2552"/>
        </w:tabs>
        <w:autoSpaceDE w:val="0"/>
        <w:autoSpaceDN w:val="0"/>
        <w:adjustRightInd w:val="0"/>
        <w:ind w:left="1862"/>
        <w:jc w:val="both"/>
        <w:rPr>
          <w:noProof/>
          <w:color w:val="000000" w:themeColor="text1"/>
          <w:lang w:val="sv-SE"/>
        </w:rPr>
      </w:pPr>
      <w:r w:rsidRPr="000B4E52">
        <w:rPr>
          <w:i/>
          <w:iCs/>
          <w:noProof/>
          <w:color w:val="000000" w:themeColor="text1"/>
          <w:lang w:val="sv-SE"/>
        </w:rPr>
        <w:t>k</w:t>
      </w:r>
      <w:r w:rsidRPr="000B4E52">
        <w:rPr>
          <w:noProof/>
          <w:color w:val="000000" w:themeColor="text1"/>
          <w:lang w:val="sv-SE"/>
        </w:rPr>
        <w:tab/>
        <w:t>: Banyaknya butir pertanyaan</w:t>
      </w:r>
    </w:p>
    <w:p w14:paraId="710D36BA" w14:textId="77777777" w:rsidR="00D85370" w:rsidRPr="000B4E52" w:rsidRDefault="00D85370" w:rsidP="00D85370">
      <w:pPr>
        <w:pStyle w:val="ListParagraph"/>
        <w:tabs>
          <w:tab w:val="left" w:pos="1701"/>
          <w:tab w:val="left" w:pos="2127"/>
          <w:tab w:val="left" w:pos="2552"/>
        </w:tabs>
        <w:autoSpaceDE w:val="0"/>
        <w:autoSpaceDN w:val="0"/>
        <w:adjustRightInd w:val="0"/>
        <w:ind w:left="1862"/>
        <w:jc w:val="both"/>
        <w:rPr>
          <w:noProof/>
          <w:color w:val="000000" w:themeColor="text1"/>
          <w:lang w:val="sv-SE"/>
        </w:rPr>
      </w:pPr>
      <w:r w:rsidRPr="000B4E52">
        <w:rPr>
          <w:noProof/>
          <w:color w:val="000000" w:themeColor="text1"/>
          <w:lang w:val="sv-SE"/>
        </w:rPr>
        <w:t>∑</w:t>
      </w:r>
      <w:r w:rsidRPr="00F07E86">
        <w:rPr>
          <w:noProof/>
          <w:color w:val="000000" w:themeColor="text1"/>
          <w:lang w:val="en-US"/>
        </w:rPr>
        <w:t>σ</w:t>
      </w:r>
      <w:r w:rsidRPr="000B4E52">
        <w:rPr>
          <w:noProof/>
          <w:color w:val="000000" w:themeColor="text1"/>
          <w:vertAlign w:val="superscript"/>
          <w:lang w:val="sv-SE"/>
        </w:rPr>
        <w:t>2</w:t>
      </w:r>
      <w:r w:rsidRPr="000B4E52">
        <w:rPr>
          <w:noProof/>
          <w:color w:val="000000" w:themeColor="text1"/>
          <w:vertAlign w:val="subscript"/>
          <w:lang w:val="sv-SE"/>
        </w:rPr>
        <w:t>b</w:t>
      </w:r>
      <w:r w:rsidRPr="000B4E52">
        <w:rPr>
          <w:i/>
          <w:iCs/>
          <w:noProof/>
          <w:color w:val="000000" w:themeColor="text1"/>
          <w:lang w:val="sv-SE"/>
        </w:rPr>
        <w:tab/>
      </w:r>
      <w:r w:rsidRPr="000B4E52">
        <w:rPr>
          <w:noProof/>
          <w:color w:val="000000" w:themeColor="text1"/>
          <w:lang w:val="sv-SE"/>
        </w:rPr>
        <w:t>: Varians sisa</w:t>
      </w:r>
    </w:p>
    <w:p w14:paraId="22F967F8" w14:textId="77777777" w:rsidR="00D85370" w:rsidRPr="000B4E52" w:rsidRDefault="00D85370" w:rsidP="00D85370">
      <w:pPr>
        <w:pStyle w:val="ListParagraph"/>
        <w:tabs>
          <w:tab w:val="left" w:pos="1701"/>
        </w:tabs>
        <w:autoSpaceDE w:val="0"/>
        <w:autoSpaceDN w:val="0"/>
        <w:adjustRightInd w:val="0"/>
        <w:ind w:left="1862"/>
        <w:jc w:val="both"/>
        <w:rPr>
          <w:noProof/>
          <w:color w:val="000000" w:themeColor="text1"/>
          <w:lang w:val="sv-SE"/>
        </w:rPr>
      </w:pPr>
    </w:p>
    <w:p w14:paraId="55166C3C" w14:textId="77777777" w:rsidR="00D85370" w:rsidRPr="000B4E52" w:rsidRDefault="00D85370" w:rsidP="00D85370">
      <w:pPr>
        <w:pStyle w:val="ListParagraph"/>
        <w:tabs>
          <w:tab w:val="left" w:pos="1701"/>
        </w:tabs>
        <w:autoSpaceDE w:val="0"/>
        <w:autoSpaceDN w:val="0"/>
        <w:adjustRightInd w:val="0"/>
        <w:spacing w:line="480" w:lineRule="auto"/>
        <w:ind w:left="1862"/>
        <w:jc w:val="both"/>
        <w:rPr>
          <w:noProof/>
          <w:color w:val="000000" w:themeColor="text1"/>
          <w:lang w:val="sv-SE"/>
        </w:rPr>
      </w:pPr>
      <w:r w:rsidRPr="000B4E52">
        <w:rPr>
          <w:noProof/>
          <w:color w:val="000000" w:themeColor="text1"/>
          <w:lang w:val="sv-SE"/>
        </w:rPr>
        <w:t>Kriteria yang digunakan sebagai berikut:</w:t>
      </w:r>
    </w:p>
    <w:p w14:paraId="58431D27" w14:textId="77777777" w:rsidR="00D85370" w:rsidRPr="000B4E52" w:rsidRDefault="00D85370" w:rsidP="00D85370">
      <w:pPr>
        <w:pStyle w:val="ListParagraph"/>
        <w:tabs>
          <w:tab w:val="left" w:pos="1701"/>
        </w:tabs>
        <w:autoSpaceDE w:val="0"/>
        <w:autoSpaceDN w:val="0"/>
        <w:adjustRightInd w:val="0"/>
        <w:ind w:left="1862"/>
        <w:jc w:val="both"/>
        <w:rPr>
          <w:noProof/>
          <w:color w:val="000000" w:themeColor="text1"/>
          <w:lang w:val="sv-SE"/>
        </w:rPr>
      </w:pPr>
      <w:r w:rsidRPr="000B4E52">
        <w:rPr>
          <w:noProof/>
          <w:color w:val="000000" w:themeColor="text1"/>
          <w:lang w:val="sv-SE"/>
        </w:rPr>
        <w:t>0,00 &lt; r</w:t>
      </w:r>
      <w:r w:rsidRPr="000B4E52">
        <w:rPr>
          <w:noProof/>
          <w:color w:val="000000" w:themeColor="text1"/>
          <w:vertAlign w:val="subscript"/>
          <w:lang w:val="sv-SE"/>
        </w:rPr>
        <w:t>xy</w:t>
      </w:r>
      <w:r w:rsidRPr="000B4E52">
        <w:rPr>
          <w:noProof/>
          <w:color w:val="000000" w:themeColor="text1"/>
          <w:lang w:val="sv-SE"/>
        </w:rPr>
        <w:t xml:space="preserve"> &lt; 0,20 sangat rendah</w:t>
      </w:r>
    </w:p>
    <w:p w14:paraId="21C23577" w14:textId="77777777" w:rsidR="00D85370" w:rsidRPr="000B4E52" w:rsidRDefault="00D85370" w:rsidP="00D85370">
      <w:pPr>
        <w:pStyle w:val="ListParagraph"/>
        <w:tabs>
          <w:tab w:val="left" w:pos="1701"/>
        </w:tabs>
        <w:autoSpaceDE w:val="0"/>
        <w:autoSpaceDN w:val="0"/>
        <w:adjustRightInd w:val="0"/>
        <w:ind w:left="1862"/>
        <w:jc w:val="both"/>
        <w:rPr>
          <w:noProof/>
          <w:color w:val="000000" w:themeColor="text1"/>
          <w:lang w:val="sv-SE"/>
        </w:rPr>
      </w:pPr>
      <w:r w:rsidRPr="000B4E52">
        <w:rPr>
          <w:noProof/>
          <w:color w:val="000000" w:themeColor="text1"/>
          <w:lang w:val="sv-SE"/>
        </w:rPr>
        <w:t>0,20 &lt; r</w:t>
      </w:r>
      <w:r w:rsidRPr="000B4E52">
        <w:rPr>
          <w:noProof/>
          <w:color w:val="000000" w:themeColor="text1"/>
          <w:vertAlign w:val="subscript"/>
          <w:lang w:val="sv-SE"/>
        </w:rPr>
        <w:t>xy</w:t>
      </w:r>
      <w:r w:rsidRPr="000B4E52">
        <w:rPr>
          <w:noProof/>
          <w:color w:val="000000" w:themeColor="text1"/>
          <w:lang w:val="sv-SE"/>
        </w:rPr>
        <w:t xml:space="preserve"> &lt; 0,40 rendah</w:t>
      </w:r>
    </w:p>
    <w:p w14:paraId="3289D6F8" w14:textId="77777777" w:rsidR="00D85370" w:rsidRPr="000B4E52" w:rsidRDefault="00D85370" w:rsidP="00D85370">
      <w:pPr>
        <w:pStyle w:val="ListParagraph"/>
        <w:tabs>
          <w:tab w:val="left" w:pos="1701"/>
        </w:tabs>
        <w:autoSpaceDE w:val="0"/>
        <w:autoSpaceDN w:val="0"/>
        <w:adjustRightInd w:val="0"/>
        <w:ind w:left="1862"/>
        <w:jc w:val="both"/>
        <w:rPr>
          <w:noProof/>
          <w:color w:val="000000" w:themeColor="text1"/>
          <w:lang w:val="sv-SE"/>
        </w:rPr>
      </w:pPr>
      <w:r w:rsidRPr="000B4E52">
        <w:rPr>
          <w:noProof/>
          <w:color w:val="000000" w:themeColor="text1"/>
          <w:lang w:val="sv-SE"/>
        </w:rPr>
        <w:t>0,40 &lt; r</w:t>
      </w:r>
      <w:r w:rsidRPr="000B4E52">
        <w:rPr>
          <w:noProof/>
          <w:color w:val="000000" w:themeColor="text1"/>
          <w:vertAlign w:val="subscript"/>
          <w:lang w:val="sv-SE"/>
        </w:rPr>
        <w:t>xy</w:t>
      </w:r>
      <w:r w:rsidRPr="000B4E52">
        <w:rPr>
          <w:noProof/>
          <w:color w:val="000000" w:themeColor="text1"/>
          <w:lang w:val="sv-SE"/>
        </w:rPr>
        <w:t xml:space="preserve"> &lt; 0,60 cukup</w:t>
      </w:r>
    </w:p>
    <w:p w14:paraId="6D08BF88" w14:textId="77777777" w:rsidR="00D85370" w:rsidRPr="000B4E52" w:rsidRDefault="00D85370" w:rsidP="00D85370">
      <w:pPr>
        <w:pStyle w:val="ListParagraph"/>
        <w:tabs>
          <w:tab w:val="left" w:pos="1701"/>
        </w:tabs>
        <w:autoSpaceDE w:val="0"/>
        <w:autoSpaceDN w:val="0"/>
        <w:adjustRightInd w:val="0"/>
        <w:ind w:left="1862"/>
        <w:jc w:val="both"/>
        <w:rPr>
          <w:noProof/>
          <w:color w:val="000000" w:themeColor="text1"/>
          <w:lang w:val="sv-SE"/>
        </w:rPr>
      </w:pPr>
      <w:r w:rsidRPr="000B4E52">
        <w:rPr>
          <w:noProof/>
          <w:color w:val="000000" w:themeColor="text1"/>
          <w:lang w:val="sv-SE"/>
        </w:rPr>
        <w:t>0,60 &lt; r</w:t>
      </w:r>
      <w:r w:rsidRPr="000B4E52">
        <w:rPr>
          <w:noProof/>
          <w:color w:val="000000" w:themeColor="text1"/>
          <w:vertAlign w:val="subscript"/>
          <w:lang w:val="sv-SE"/>
        </w:rPr>
        <w:t>xy</w:t>
      </w:r>
      <w:r w:rsidRPr="000B4E52">
        <w:rPr>
          <w:noProof/>
          <w:color w:val="000000" w:themeColor="text1"/>
          <w:lang w:val="sv-SE"/>
        </w:rPr>
        <w:t xml:space="preserve"> &lt; 0,80 tinggi</w:t>
      </w:r>
    </w:p>
    <w:p w14:paraId="03A8C3A3" w14:textId="77777777" w:rsidR="00D85370" w:rsidRPr="000B4E52" w:rsidRDefault="00D85370" w:rsidP="00D85370">
      <w:pPr>
        <w:pStyle w:val="ListParagraph"/>
        <w:tabs>
          <w:tab w:val="left" w:pos="1701"/>
        </w:tabs>
        <w:autoSpaceDE w:val="0"/>
        <w:autoSpaceDN w:val="0"/>
        <w:adjustRightInd w:val="0"/>
        <w:ind w:left="1862"/>
        <w:jc w:val="both"/>
        <w:rPr>
          <w:noProof/>
          <w:color w:val="000000" w:themeColor="text1"/>
          <w:lang w:val="sv-SE"/>
        </w:rPr>
      </w:pPr>
      <w:r w:rsidRPr="000B4E52">
        <w:rPr>
          <w:noProof/>
          <w:color w:val="000000" w:themeColor="text1"/>
          <w:lang w:val="sv-SE"/>
        </w:rPr>
        <w:t>0,60 &lt; r</w:t>
      </w:r>
      <w:r w:rsidRPr="000B4E52">
        <w:rPr>
          <w:noProof/>
          <w:color w:val="000000" w:themeColor="text1"/>
          <w:vertAlign w:val="subscript"/>
          <w:lang w:val="sv-SE"/>
        </w:rPr>
        <w:t>xy</w:t>
      </w:r>
      <w:r w:rsidRPr="000B4E52">
        <w:rPr>
          <w:noProof/>
          <w:color w:val="000000" w:themeColor="text1"/>
          <w:lang w:val="sv-SE"/>
        </w:rPr>
        <w:t xml:space="preserve"> &lt; 1,00 sangat tinggi</w:t>
      </w:r>
    </w:p>
    <w:p w14:paraId="7C66082C" w14:textId="77777777" w:rsidR="00D85370" w:rsidRPr="000B4E52" w:rsidRDefault="00D85370" w:rsidP="00D85370">
      <w:pPr>
        <w:pStyle w:val="ListParagraph"/>
        <w:autoSpaceDE w:val="0"/>
        <w:autoSpaceDN w:val="0"/>
        <w:adjustRightInd w:val="0"/>
        <w:spacing w:line="480" w:lineRule="auto"/>
        <w:ind w:left="1701" w:firstLine="426"/>
        <w:jc w:val="both"/>
        <w:rPr>
          <w:noProof/>
          <w:color w:val="000000" w:themeColor="text1"/>
          <w:lang w:val="sv-SE"/>
        </w:rPr>
      </w:pPr>
    </w:p>
    <w:p w14:paraId="5053B3F1" w14:textId="3DEB52A3" w:rsidR="00D85370" w:rsidRDefault="00D85370" w:rsidP="00D85370">
      <w:pPr>
        <w:pStyle w:val="ListParagraph"/>
        <w:autoSpaceDE w:val="0"/>
        <w:autoSpaceDN w:val="0"/>
        <w:adjustRightInd w:val="0"/>
        <w:spacing w:line="480" w:lineRule="auto"/>
        <w:ind w:left="1701" w:firstLine="426"/>
        <w:jc w:val="both"/>
        <w:rPr>
          <w:noProof/>
          <w:color w:val="000000" w:themeColor="text1"/>
          <w:lang w:val="sv-SE"/>
        </w:rPr>
      </w:pPr>
      <w:r w:rsidRPr="000B4E52">
        <w:rPr>
          <w:noProof/>
          <w:color w:val="000000" w:themeColor="text1"/>
          <w:lang w:val="sv-SE"/>
        </w:rPr>
        <w:t>Kriteria pengujian reliabilitas yaitu setelah didapat r</w:t>
      </w:r>
      <w:r w:rsidRPr="000B4E52">
        <w:rPr>
          <w:noProof/>
          <w:color w:val="000000" w:themeColor="text1"/>
          <w:vertAlign w:val="subscript"/>
          <w:lang w:val="sv-SE"/>
        </w:rPr>
        <w:t>11</w:t>
      </w:r>
      <w:r w:rsidRPr="000B4E52">
        <w:rPr>
          <w:noProof/>
          <w:color w:val="000000" w:themeColor="text1"/>
          <w:lang w:val="sv-SE"/>
        </w:rPr>
        <w:t xml:space="preserve">  tersebut, r</w:t>
      </w:r>
      <w:r w:rsidRPr="000B4E52">
        <w:rPr>
          <w:noProof/>
          <w:color w:val="000000" w:themeColor="text1"/>
          <w:vertAlign w:val="subscript"/>
          <w:lang w:val="sv-SE"/>
        </w:rPr>
        <w:t>11</w:t>
      </w:r>
      <w:r w:rsidRPr="000B4E52">
        <w:rPr>
          <w:noProof/>
          <w:color w:val="000000" w:themeColor="text1"/>
          <w:lang w:val="sv-SE"/>
        </w:rPr>
        <w:t xml:space="preserve"> dibandingkan dengan r </w:t>
      </w:r>
      <w:r w:rsidRPr="000B4E52">
        <w:rPr>
          <w:i/>
          <w:iCs/>
          <w:noProof/>
          <w:color w:val="000000" w:themeColor="text1"/>
          <w:lang w:val="sv-SE"/>
        </w:rPr>
        <w:t>Product moment</w:t>
      </w:r>
      <w:r w:rsidRPr="000B4E52">
        <w:rPr>
          <w:noProof/>
          <w:color w:val="000000" w:themeColor="text1"/>
          <w:lang w:val="sv-SE"/>
        </w:rPr>
        <w:t xml:space="preserve"> pada tabel, jika r</w:t>
      </w:r>
      <w:r w:rsidRPr="000B4E52">
        <w:rPr>
          <w:noProof/>
          <w:color w:val="000000" w:themeColor="text1"/>
          <w:vertAlign w:val="subscript"/>
          <w:lang w:val="sv-SE"/>
        </w:rPr>
        <w:t>hitung</w:t>
      </w:r>
      <w:r w:rsidRPr="000B4E52">
        <w:rPr>
          <w:noProof/>
          <w:color w:val="000000" w:themeColor="text1"/>
          <w:lang w:val="sv-SE"/>
        </w:rPr>
        <w:t xml:space="preserve"> &gt; r</w:t>
      </w:r>
      <w:r w:rsidRPr="000B4E52">
        <w:rPr>
          <w:noProof/>
          <w:color w:val="000000" w:themeColor="text1"/>
          <w:vertAlign w:val="subscript"/>
          <w:lang w:val="sv-SE"/>
        </w:rPr>
        <w:t>tabel</w:t>
      </w:r>
      <w:r w:rsidRPr="000B4E52">
        <w:rPr>
          <w:noProof/>
          <w:color w:val="000000" w:themeColor="text1"/>
          <w:lang w:val="sv-SE"/>
        </w:rPr>
        <w:t xml:space="preserve"> maka item yang dicobakan reliabel.</w:t>
      </w:r>
    </w:p>
    <w:p w14:paraId="3DC5ED74" w14:textId="77777777" w:rsidR="00A9253E" w:rsidRDefault="00A9253E" w:rsidP="00D85370">
      <w:pPr>
        <w:pStyle w:val="ListParagraph"/>
        <w:autoSpaceDE w:val="0"/>
        <w:autoSpaceDN w:val="0"/>
        <w:adjustRightInd w:val="0"/>
        <w:spacing w:line="480" w:lineRule="auto"/>
        <w:ind w:left="1701" w:firstLine="426"/>
        <w:jc w:val="both"/>
        <w:rPr>
          <w:noProof/>
          <w:color w:val="000000" w:themeColor="text1"/>
          <w:lang w:val="sv-SE"/>
        </w:rPr>
      </w:pPr>
    </w:p>
    <w:p w14:paraId="673B7CBD" w14:textId="77777777" w:rsidR="00A9253E" w:rsidRDefault="00A9253E" w:rsidP="00D85370">
      <w:pPr>
        <w:pStyle w:val="ListParagraph"/>
        <w:autoSpaceDE w:val="0"/>
        <w:autoSpaceDN w:val="0"/>
        <w:adjustRightInd w:val="0"/>
        <w:spacing w:line="480" w:lineRule="auto"/>
        <w:ind w:left="1701" w:firstLine="426"/>
        <w:jc w:val="both"/>
        <w:rPr>
          <w:noProof/>
          <w:color w:val="000000" w:themeColor="text1"/>
          <w:lang w:val="sv-SE"/>
        </w:rPr>
      </w:pPr>
    </w:p>
    <w:p w14:paraId="156F6F0D" w14:textId="77777777" w:rsidR="00A9253E" w:rsidRPr="00D85370" w:rsidRDefault="00A9253E" w:rsidP="00D85370">
      <w:pPr>
        <w:pStyle w:val="ListParagraph"/>
        <w:autoSpaceDE w:val="0"/>
        <w:autoSpaceDN w:val="0"/>
        <w:adjustRightInd w:val="0"/>
        <w:spacing w:line="480" w:lineRule="auto"/>
        <w:ind w:left="1701" w:firstLine="426"/>
        <w:jc w:val="both"/>
        <w:rPr>
          <w:noProof/>
          <w:color w:val="000000" w:themeColor="text1"/>
          <w:lang w:val="sv-SE"/>
        </w:rPr>
      </w:pPr>
    </w:p>
    <w:p w14:paraId="362B067C" w14:textId="77777777" w:rsidR="00D85370" w:rsidRPr="00F07E86" w:rsidRDefault="00D85370" w:rsidP="00D85370">
      <w:pPr>
        <w:pStyle w:val="ListParagraph"/>
        <w:numPr>
          <w:ilvl w:val="6"/>
          <w:numId w:val="1"/>
        </w:numPr>
        <w:pBdr>
          <w:between w:val="nil"/>
        </w:pBdr>
        <w:spacing w:after="0" w:line="480" w:lineRule="auto"/>
        <w:ind w:left="851"/>
        <w:jc w:val="both"/>
        <w:rPr>
          <w:rFonts w:ascii="Times" w:eastAsia="Times" w:hAnsi="Times" w:cs="Times"/>
          <w:b/>
          <w:bCs/>
          <w:noProof/>
          <w:color w:val="000000"/>
          <w:lang w:val="en-US"/>
        </w:rPr>
      </w:pPr>
      <w:r w:rsidRPr="00F07E86">
        <w:rPr>
          <w:rFonts w:ascii="Times" w:eastAsia="Times" w:hAnsi="Times" w:cs="Times"/>
          <w:b/>
          <w:bCs/>
          <w:noProof/>
          <w:color w:val="000000"/>
          <w:lang w:val="en-US"/>
        </w:rPr>
        <w:lastRenderedPageBreak/>
        <w:t>Variabel 2</w:t>
      </w:r>
    </w:p>
    <w:p w14:paraId="2BA48609" w14:textId="77777777" w:rsidR="00D85370" w:rsidRPr="00F07E86" w:rsidRDefault="00D85370" w:rsidP="00D85370">
      <w:pPr>
        <w:pStyle w:val="ListParagraph"/>
        <w:numPr>
          <w:ilvl w:val="0"/>
          <w:numId w:val="6"/>
        </w:numPr>
        <w:pBdr>
          <w:between w:val="nil"/>
        </w:pBdr>
        <w:spacing w:after="0" w:line="480" w:lineRule="auto"/>
        <w:ind w:left="1276"/>
        <w:jc w:val="both"/>
        <w:rPr>
          <w:rFonts w:ascii="Times" w:eastAsia="Times" w:hAnsi="Times" w:cs="Times"/>
          <w:b/>
          <w:bCs/>
          <w:noProof/>
          <w:color w:val="000000"/>
          <w:lang w:val="en-US"/>
        </w:rPr>
      </w:pPr>
      <w:r w:rsidRPr="00F07E86">
        <w:rPr>
          <w:rFonts w:ascii="Times" w:eastAsia="Times" w:hAnsi="Times" w:cs="Times"/>
          <w:b/>
          <w:bCs/>
          <w:noProof/>
          <w:color w:val="000000"/>
          <w:lang w:val="en-US"/>
        </w:rPr>
        <w:t>Metode Pengumpulan Data</w:t>
      </w:r>
    </w:p>
    <w:p w14:paraId="3F06FA49" w14:textId="4C0E423D" w:rsidR="00D85370" w:rsidRPr="000B4E52" w:rsidRDefault="00D85370" w:rsidP="00D85370">
      <w:pPr>
        <w:spacing w:after="0" w:line="480" w:lineRule="auto"/>
        <w:ind w:left="1276" w:firstLine="567"/>
        <w:jc w:val="both"/>
        <w:rPr>
          <w:rFonts w:ascii="Times" w:eastAsia="Times" w:hAnsi="Times" w:cs="Times"/>
          <w:noProof/>
          <w:color w:val="000000"/>
          <w:lang w:val="sv-SE"/>
        </w:rPr>
      </w:pPr>
      <w:r w:rsidRPr="000B4E52">
        <w:rPr>
          <w:rFonts w:ascii="Times" w:eastAsia="Times" w:hAnsi="Times" w:cs="Times"/>
          <w:noProof/>
          <w:color w:val="000000"/>
          <w:lang w:val="sv-SE"/>
        </w:rPr>
        <w:t xml:space="preserve">Menurut </w:t>
      </w:r>
      <w:r w:rsidRPr="00F07E86">
        <w:rPr>
          <w:rFonts w:ascii="Times" w:eastAsia="Times" w:hAnsi="Times" w:cs="Times"/>
          <w:noProof/>
          <w:color w:val="000000"/>
          <w:lang w:val="en-US"/>
        </w:rPr>
        <w:fldChar w:fldCharType="begin" w:fldLock="1"/>
      </w:r>
      <w:r w:rsidRPr="000B4E52">
        <w:rPr>
          <w:rFonts w:ascii="Times" w:eastAsia="Times" w:hAnsi="Times" w:cs="Times"/>
          <w:noProof/>
          <w:color w:val="000000"/>
          <w:lang w:val="sv-SE"/>
        </w:rPr>
        <w:instrText>ADDIN CSL_CITATION {"citationItems":[{"id":"ITEM-1","itemData":{"ISBN":"978-602-289-533-6","author":[{"dropping-particle":"","family":"Sugiyono","given":"","non-dropping-particle":"","parse-names":false,"suffix":""}],"id":"ITEM-1","issued":{"date-parts":[["2022"]]},"number-of-pages":"464 Halaman","publisher":"Alfabeta","publisher-place":"Bandung","title":"Metode Penelitian Kuantitatif, Kualitatif, dan R&amp;D. Bandung : Alfabeta, CV","type":"book"},"uris":["http://www.mendeley.com/documents/?uuid=a5bf9d60-de44-4d28-b122-e7144fbab34c"]}],"mendeley":{"formattedCitation":"(Sugiyono, 2022)","manualFormatting":"Sugiyono (2022: 329)","plainTextFormattedCitation":"(Sugiyono, 2022)","previouslyFormattedCitation":"(Sugiyono, 2022)"},"properties":{"noteIndex":0},"schema":"https://github.com/citation-style-language/schema/raw/master/csl-citation.json"}</w:instrText>
      </w:r>
      <w:r w:rsidRPr="00F07E86">
        <w:rPr>
          <w:rFonts w:ascii="Times" w:eastAsia="Times" w:hAnsi="Times" w:cs="Times"/>
          <w:noProof/>
          <w:color w:val="000000"/>
          <w:lang w:val="en-US"/>
        </w:rPr>
        <w:fldChar w:fldCharType="separate"/>
      </w:r>
      <w:r w:rsidRPr="000B4E52">
        <w:rPr>
          <w:rFonts w:ascii="Times" w:eastAsia="Times" w:hAnsi="Times" w:cs="Times"/>
          <w:noProof/>
          <w:color w:val="000000"/>
          <w:lang w:val="sv-SE"/>
        </w:rPr>
        <w:t>Sugiyono (2022: 329)</w:t>
      </w:r>
      <w:r w:rsidRPr="00F07E86">
        <w:rPr>
          <w:rFonts w:ascii="Times" w:eastAsia="Times" w:hAnsi="Times" w:cs="Times"/>
          <w:noProof/>
          <w:color w:val="000000"/>
          <w:lang w:val="en-US"/>
        </w:rPr>
        <w:fldChar w:fldCharType="end"/>
      </w:r>
      <w:r w:rsidRPr="000B4E52">
        <w:rPr>
          <w:rFonts w:ascii="Times" w:eastAsia="Times" w:hAnsi="Times" w:cs="Times"/>
          <w:noProof/>
          <w:color w:val="000000"/>
          <w:lang w:val="sv-SE"/>
        </w:rPr>
        <w:t xml:space="preserve"> dokumentasi adalah catatan peristiwa yang sudah berlalu, yang dapat berbentuk tulisan, gambar, atau karya monumental lainnya. Dokumen tertulis mencakup catatan harian, biografi, peraturan, dan kebijakan, sementara dokumen bergambar meliputi foto, sketsa, dan gambar hidup. Penelitian ini metode pengumpulan data </w:t>
      </w:r>
      <w:r w:rsidRPr="000B4E52">
        <w:rPr>
          <w:rFonts w:ascii="Times" w:eastAsia="Times" w:hAnsi="Times" w:cs="Times"/>
          <w:noProof/>
          <w:lang w:val="sv-SE"/>
        </w:rPr>
        <w:t>variabel</w:t>
      </w:r>
      <w:r w:rsidRPr="000B4E52">
        <w:rPr>
          <w:rFonts w:ascii="Times" w:eastAsia="Times" w:hAnsi="Times" w:cs="Times"/>
          <w:noProof/>
          <w:color w:val="000000"/>
          <w:lang w:val="sv-SE"/>
        </w:rPr>
        <w:t xml:space="preserve"> hasil belajar Bahasa Inggris menggunakan dokumentasi nilai</w:t>
      </w:r>
    </w:p>
    <w:p w14:paraId="3C602974" w14:textId="77777777" w:rsidR="00D85370" w:rsidRPr="00F07E86" w:rsidRDefault="00D85370" w:rsidP="00D85370">
      <w:pPr>
        <w:pStyle w:val="ListParagraph"/>
        <w:numPr>
          <w:ilvl w:val="0"/>
          <w:numId w:val="6"/>
        </w:numPr>
        <w:pBdr>
          <w:between w:val="nil"/>
        </w:pBdr>
        <w:spacing w:after="0" w:line="480" w:lineRule="auto"/>
        <w:ind w:left="1276"/>
        <w:jc w:val="both"/>
        <w:rPr>
          <w:rFonts w:ascii="Times" w:eastAsia="Times" w:hAnsi="Times" w:cs="Times"/>
          <w:b/>
          <w:bCs/>
          <w:noProof/>
          <w:color w:val="000000"/>
          <w:lang w:val="en-US"/>
        </w:rPr>
      </w:pPr>
      <w:r w:rsidRPr="00F07E86">
        <w:rPr>
          <w:rFonts w:ascii="Times" w:eastAsia="Times" w:hAnsi="Times" w:cs="Times"/>
          <w:b/>
          <w:bCs/>
          <w:noProof/>
          <w:color w:val="000000"/>
          <w:lang w:val="en-US"/>
        </w:rPr>
        <w:t>Definisi Konseptual</w:t>
      </w:r>
    </w:p>
    <w:p w14:paraId="50231630" w14:textId="77777777" w:rsidR="00D85370" w:rsidRPr="000B4E52" w:rsidRDefault="00D85370" w:rsidP="00D85370">
      <w:pPr>
        <w:spacing w:after="0" w:line="480" w:lineRule="auto"/>
        <w:ind w:left="1276" w:firstLine="567"/>
        <w:jc w:val="both"/>
        <w:rPr>
          <w:rFonts w:eastAsia="Times"/>
          <w:noProof/>
          <w:lang w:val="sv-SE"/>
        </w:rPr>
      </w:pPr>
      <w:r w:rsidRPr="00F07E86">
        <w:rPr>
          <w:rFonts w:ascii="Times" w:eastAsia="Times" w:hAnsi="Times" w:cs="Times"/>
          <w:noProof/>
          <w:lang w:val="en-US"/>
        </w:rPr>
        <w:t xml:space="preserve">Hasil belajar bahasa Inggris dalam penelitian ini didefinisikan sebagai skor yang diperoleh peserta didik berdasarkan hasil evaluasi pembelajaran, yang mencakup aspek pemahaman, penggunaan, dan penerapan kosakata. </w:t>
      </w:r>
      <w:r w:rsidRPr="000B4E52">
        <w:rPr>
          <w:rFonts w:ascii="Times" w:eastAsia="Times" w:hAnsi="Times" w:cs="Times"/>
          <w:noProof/>
          <w:lang w:val="sv-SE"/>
        </w:rPr>
        <w:t xml:space="preserve">Penguasaan kosakata merupakan skor yang diperoleh peserta didik setelah mengikuti pelajaran bahasa Inggris dan mengerjakan soal evaluasi yang diberikan untuk mengukur tingkat penguasaan kosakata dengan teknik penilaian tertulis tentang penguasaan kosakata peserta didik melalui standar kompetensi mengeja dan menyalin tulisan bahasa Inggris sangat sederhana dalam kelas dengan materi vocabulary. </w:t>
      </w:r>
    </w:p>
    <w:p w14:paraId="6D17217A" w14:textId="77777777" w:rsidR="00D85370" w:rsidRPr="00F07E86" w:rsidRDefault="00D85370" w:rsidP="00D85370">
      <w:pPr>
        <w:pStyle w:val="ListParagraph"/>
        <w:numPr>
          <w:ilvl w:val="0"/>
          <w:numId w:val="6"/>
        </w:numPr>
        <w:pBdr>
          <w:between w:val="nil"/>
        </w:pBdr>
        <w:spacing w:after="0" w:line="480" w:lineRule="auto"/>
        <w:ind w:left="1276"/>
        <w:jc w:val="both"/>
        <w:rPr>
          <w:rFonts w:ascii="Times" w:eastAsia="Times" w:hAnsi="Times" w:cs="Times"/>
          <w:b/>
          <w:bCs/>
          <w:noProof/>
          <w:color w:val="000000"/>
          <w:lang w:val="en-US"/>
        </w:rPr>
      </w:pPr>
      <w:r w:rsidRPr="00F07E86">
        <w:rPr>
          <w:rFonts w:ascii="Times" w:eastAsia="Times" w:hAnsi="Times" w:cs="Times"/>
          <w:b/>
          <w:bCs/>
          <w:noProof/>
          <w:color w:val="000000"/>
          <w:lang w:val="en-US"/>
        </w:rPr>
        <w:t>Definisi Operasional</w:t>
      </w:r>
    </w:p>
    <w:p w14:paraId="7094DB60" w14:textId="48E8D0F8" w:rsidR="00D85370" w:rsidRPr="00D85370" w:rsidRDefault="00D85370" w:rsidP="00D85370">
      <w:pPr>
        <w:spacing w:after="0" w:line="480" w:lineRule="auto"/>
        <w:ind w:left="1276" w:firstLine="567"/>
        <w:jc w:val="both"/>
        <w:rPr>
          <w:rFonts w:eastAsia="Times"/>
          <w:noProof/>
          <w:lang w:val="sv-SE"/>
        </w:rPr>
      </w:pPr>
      <w:r w:rsidRPr="000B4E52">
        <w:rPr>
          <w:rFonts w:ascii="Times" w:eastAsia="Times" w:hAnsi="Times" w:cs="Times"/>
          <w:noProof/>
          <w:lang w:val="sv-SE"/>
        </w:rPr>
        <w:t>Pengukuran hasil belajar dilakukan melalui tes tertulis yang mencakup soal pilihan ganda, isian, dan menyalin kata-kata dalam bahasa Inggris, yang disesuaikan dengan kurikulum dan standar kompetensi yang telah ditetapkan. Penelitian ini menggunakan dokumen nilai dari hasil evaluasi yang dilakukan guru pada kegiatan akhir semester.</w:t>
      </w:r>
    </w:p>
    <w:p w14:paraId="19B0F35B" w14:textId="77777777" w:rsidR="00D85370" w:rsidRPr="00D85370" w:rsidRDefault="00D85370" w:rsidP="00D85370">
      <w:pPr>
        <w:pStyle w:val="Heading2"/>
        <w:numPr>
          <w:ilvl w:val="0"/>
          <w:numId w:val="4"/>
        </w:numPr>
        <w:tabs>
          <w:tab w:val="num" w:pos="360"/>
        </w:tabs>
        <w:spacing w:before="0" w:after="0" w:line="480" w:lineRule="auto"/>
        <w:ind w:left="284" w:firstLine="0"/>
        <w:rPr>
          <w:rFonts w:ascii="Times New Roman" w:eastAsia="Times" w:hAnsi="Times New Roman" w:cs="Times New Roman"/>
          <w:b/>
          <w:bCs/>
          <w:noProof/>
          <w:color w:val="auto"/>
          <w:sz w:val="24"/>
          <w:szCs w:val="24"/>
          <w:lang w:val="en-US"/>
        </w:rPr>
      </w:pPr>
      <w:bookmarkStart w:id="9" w:name="_Toc191389520"/>
      <w:r w:rsidRPr="00D85370">
        <w:rPr>
          <w:rFonts w:ascii="Times New Roman" w:eastAsia="Times" w:hAnsi="Times New Roman" w:cs="Times New Roman"/>
          <w:b/>
          <w:bCs/>
          <w:noProof/>
          <w:color w:val="auto"/>
          <w:sz w:val="24"/>
          <w:szCs w:val="24"/>
          <w:lang w:val="en-US"/>
        </w:rPr>
        <w:lastRenderedPageBreak/>
        <w:t>Teknik Analisis Data</w:t>
      </w:r>
      <w:bookmarkEnd w:id="9"/>
    </w:p>
    <w:p w14:paraId="5360F020" w14:textId="26A58FAA" w:rsidR="00D85370" w:rsidRPr="000B4E52" w:rsidRDefault="00D85370" w:rsidP="00D85370">
      <w:pPr>
        <w:spacing w:after="0" w:line="480" w:lineRule="auto"/>
        <w:ind w:left="426" w:firstLine="720"/>
        <w:jc w:val="both"/>
        <w:rPr>
          <w:rFonts w:ascii="Times" w:eastAsia="Times" w:hAnsi="Times" w:cs="Times"/>
          <w:noProof/>
          <w:lang w:val="sv-SE"/>
        </w:rPr>
      </w:pPr>
      <w:r w:rsidRPr="00F07E86">
        <w:rPr>
          <w:rFonts w:ascii="Times" w:eastAsia="Times" w:hAnsi="Times" w:cs="Times"/>
          <w:noProof/>
          <w:lang w:val="en-US"/>
        </w:rPr>
        <w:t xml:space="preserve">Analisis data merupakan kegiatan pengolahan data yang dilakukan peneliti setelah data dari seluruh responden atau sumber data lain terkumpul </w:t>
      </w:r>
      <w:r w:rsidRPr="00F07E86">
        <w:rPr>
          <w:rFonts w:ascii="Times" w:eastAsia="Times" w:hAnsi="Times" w:cs="Times"/>
          <w:noProof/>
          <w:lang w:val="en-US"/>
        </w:rPr>
        <w:fldChar w:fldCharType="begin" w:fldLock="1"/>
      </w:r>
      <w:r w:rsidRPr="00F07E86">
        <w:rPr>
          <w:rFonts w:ascii="Times" w:eastAsia="Times" w:hAnsi="Times" w:cs="Times"/>
          <w:noProof/>
          <w:lang w:val="en-US"/>
        </w:rPr>
        <w:instrText>ADDIN CSL_CITATION {"citationItems":[{"id":"ITEM-1","itemData":{"ISBN":"978-602-289-533-6","author":[{"dropping-particle":"","family":"Sugiyono","given":"","non-dropping-particle":"","parse-names":false,"suffix":""}],"id":"ITEM-1","issued":{"date-parts":[["2022"]]},"number-of-pages":"464 Halaman","publisher":"Alfabeta","publisher-place":"Bandung","title":"Metode Penelitian Kuantitatif, Kualitatif, dan R&amp;D. Bandung : Alfabeta, CV","type":"book"},"uris":["http://www.mendeley.com/documents/?uuid=a5bf9d60-de44-4d28-b122-e7144fbab34c"]}],"mendeley":{"formattedCitation":"(Sugiyono, 2022)","manualFormatting":"(Sugiyono, 2022: 74)","plainTextFormattedCitation":"(Sugiyono, 2022)","previouslyFormattedCitation":"(Sugiyono, 2022)"},"properties":{"noteIndex":0},"schema":"https://github.com/citation-style-language/schema/raw/master/csl-citation.json"}</w:instrText>
      </w:r>
      <w:r w:rsidRPr="00F07E86">
        <w:rPr>
          <w:rFonts w:ascii="Times" w:eastAsia="Times" w:hAnsi="Times" w:cs="Times"/>
          <w:noProof/>
          <w:lang w:val="en-US"/>
        </w:rPr>
        <w:fldChar w:fldCharType="separate"/>
      </w:r>
      <w:r w:rsidRPr="00F07E86">
        <w:rPr>
          <w:rFonts w:ascii="Times" w:eastAsia="Times" w:hAnsi="Times" w:cs="Times"/>
          <w:noProof/>
          <w:lang w:val="en-US"/>
        </w:rPr>
        <w:t>(Sugiyono, 2022: 74)</w:t>
      </w:r>
      <w:r w:rsidRPr="00F07E86">
        <w:rPr>
          <w:rFonts w:ascii="Times" w:eastAsia="Times" w:hAnsi="Times" w:cs="Times"/>
          <w:noProof/>
          <w:lang w:val="en-US"/>
        </w:rPr>
        <w:fldChar w:fldCharType="end"/>
      </w:r>
      <w:r w:rsidRPr="00F07E86">
        <w:rPr>
          <w:rFonts w:ascii="Times" w:eastAsia="Times" w:hAnsi="Times" w:cs="Times"/>
          <w:noProof/>
          <w:lang w:val="en-US"/>
        </w:rPr>
        <w:t xml:space="preserve">. </w:t>
      </w:r>
      <w:r w:rsidRPr="000B4E52">
        <w:rPr>
          <w:rFonts w:ascii="Times" w:eastAsia="Times" w:hAnsi="Times" w:cs="Times"/>
          <w:noProof/>
          <w:lang w:val="sv-SE"/>
        </w:rPr>
        <w:t>Penelitian ini merupakan penelitian kuantitatif sehingga menggunakan teknik statistik. Teknik pengolahan data dan analisis data dalam penelitian ini menggunakan instrumen adaptasi. Instrument adaptasi adalah instrumen yang dikembangkan dari instrument yang sudah ada juga dapat disesuaikan dengan kebutuhan dalam proses pengambilan data.</w:t>
      </w:r>
    </w:p>
    <w:p w14:paraId="78146AB7" w14:textId="77777777" w:rsidR="00D85370" w:rsidRPr="00F07E86" w:rsidRDefault="00D85370" w:rsidP="00D85370">
      <w:pPr>
        <w:pStyle w:val="ListParagraph"/>
        <w:numPr>
          <w:ilvl w:val="3"/>
          <w:numId w:val="3"/>
        </w:numPr>
        <w:pBdr>
          <w:between w:val="nil"/>
        </w:pBdr>
        <w:spacing w:after="0" w:line="480" w:lineRule="auto"/>
        <w:ind w:left="851"/>
        <w:jc w:val="both"/>
        <w:rPr>
          <w:rFonts w:ascii="Times" w:eastAsia="Times" w:hAnsi="Times" w:cs="Times"/>
          <w:noProof/>
          <w:color w:val="000000"/>
          <w:lang w:val="en-US"/>
        </w:rPr>
      </w:pPr>
      <w:r w:rsidRPr="00F07E86">
        <w:rPr>
          <w:rFonts w:ascii="Times" w:eastAsia="Times" w:hAnsi="Times" w:cs="Times"/>
          <w:noProof/>
          <w:color w:val="000000"/>
          <w:lang w:val="en-US"/>
        </w:rPr>
        <w:t xml:space="preserve">Modus </w:t>
      </w:r>
    </w:p>
    <w:p w14:paraId="424EE970" w14:textId="77777777" w:rsidR="00D85370" w:rsidRPr="000B4E52" w:rsidRDefault="00D85370" w:rsidP="00D85370">
      <w:pPr>
        <w:spacing w:after="0" w:line="480" w:lineRule="auto"/>
        <w:ind w:left="851" w:right="-1" w:firstLine="709"/>
        <w:jc w:val="both"/>
        <w:rPr>
          <w:rFonts w:ascii="Times" w:eastAsia="Times" w:hAnsi="Times" w:cs="Times"/>
          <w:noProof/>
          <w:lang w:val="sv-SE"/>
        </w:rPr>
      </w:pPr>
      <w:r w:rsidRPr="000B4E52">
        <w:rPr>
          <w:rFonts w:ascii="Times" w:eastAsia="Times" w:hAnsi="Times" w:cs="Times"/>
          <w:noProof/>
          <w:lang w:val="sv-SE"/>
        </w:rPr>
        <w:t xml:space="preserve">Untuk menghitung modus dapat menggunakan rumus sebagai berikut: </w:t>
      </w:r>
    </w:p>
    <w:p w14:paraId="685E4A5F" w14:textId="77777777" w:rsidR="00D85370" w:rsidRPr="00F07E86" w:rsidRDefault="00D85370" w:rsidP="00D85370">
      <w:pPr>
        <w:jc w:val="center"/>
        <w:rPr>
          <w:rFonts w:ascii="Cambria Math" w:eastAsia="Cambria Math" w:hAnsi="Cambria Math" w:cs="Cambria Math"/>
          <w:noProof/>
          <w:lang w:val="en-US"/>
        </w:rPr>
      </w:pPr>
      <m:oMathPara>
        <m:oMath>
          <m:r>
            <w:rPr>
              <w:rFonts w:ascii="Cambria Math" w:eastAsia="Cambria Math" w:hAnsi="Cambria Math" w:cs="Cambria Math"/>
              <w:noProof/>
              <w:lang w:val="en-US"/>
            </w:rPr>
            <m:t>Mo=Tb+</m:t>
          </m:r>
          <m:d>
            <m:dPr>
              <m:ctrlPr>
                <w:rPr>
                  <w:rFonts w:ascii="Cambria Math" w:eastAsia="Cambria Math" w:hAnsi="Cambria Math" w:cs="Cambria Math"/>
                  <w:noProof/>
                  <w:lang w:val="en-US"/>
                </w:rPr>
              </m:ctrlPr>
            </m:dPr>
            <m:e>
              <m:r>
                <w:rPr>
                  <w:rFonts w:ascii="Cambria Math" w:eastAsia="Cambria Math" w:hAnsi="Cambria Math" w:cs="Cambria Math"/>
                  <w:noProof/>
                  <w:lang w:val="en-US"/>
                </w:rPr>
                <m:t>b1-b1+b2</m:t>
              </m:r>
            </m:e>
          </m:d>
          <m:r>
            <w:rPr>
              <w:rFonts w:ascii="Cambria Math" w:eastAsia="Cambria Math" w:hAnsi="Cambria Math" w:cs="Cambria Math"/>
              <w:noProof/>
              <w:lang w:val="en-US"/>
            </w:rPr>
            <m:t>p</m:t>
          </m:r>
        </m:oMath>
      </m:oMathPara>
    </w:p>
    <w:p w14:paraId="045812CE" w14:textId="77777777" w:rsidR="00D85370" w:rsidRPr="000B4E52" w:rsidRDefault="00D85370" w:rsidP="00D85370">
      <w:pPr>
        <w:spacing w:after="0" w:line="240" w:lineRule="auto"/>
        <w:ind w:left="851" w:right="702"/>
        <w:jc w:val="both"/>
        <w:rPr>
          <w:rFonts w:ascii="Times" w:eastAsia="Times" w:hAnsi="Times" w:cs="Times"/>
          <w:noProof/>
          <w:lang w:val="sv-SE"/>
        </w:rPr>
      </w:pPr>
      <w:r w:rsidRPr="000B4E52">
        <w:rPr>
          <w:rFonts w:ascii="Times" w:eastAsia="Times" w:hAnsi="Times" w:cs="Times"/>
          <w:noProof/>
          <w:lang w:val="sv-SE"/>
        </w:rPr>
        <w:t xml:space="preserve">Keterangan: </w:t>
      </w:r>
    </w:p>
    <w:p w14:paraId="41D618B7" w14:textId="77777777" w:rsidR="00D85370" w:rsidRPr="000B4E52" w:rsidRDefault="00D85370" w:rsidP="00D85370">
      <w:pPr>
        <w:tabs>
          <w:tab w:val="left" w:pos="1276"/>
          <w:tab w:val="left" w:pos="1560"/>
        </w:tabs>
        <w:spacing w:after="0" w:line="240" w:lineRule="auto"/>
        <w:ind w:left="1560" w:right="-1" w:hanging="709"/>
        <w:jc w:val="both"/>
        <w:rPr>
          <w:rFonts w:ascii="Times" w:eastAsia="Times" w:hAnsi="Times" w:cs="Times"/>
          <w:noProof/>
          <w:lang w:val="sv-SE"/>
        </w:rPr>
      </w:pPr>
      <w:r w:rsidRPr="000B4E52">
        <w:rPr>
          <w:rFonts w:ascii="Times" w:eastAsia="Times" w:hAnsi="Times" w:cs="Times"/>
          <w:noProof/>
          <w:lang w:val="sv-SE"/>
        </w:rPr>
        <w:t>M</w:t>
      </w:r>
      <w:r w:rsidRPr="000B4E52">
        <w:rPr>
          <w:rFonts w:ascii="Times" w:eastAsia="Times" w:hAnsi="Times" w:cs="Times"/>
          <w:noProof/>
          <w:vertAlign w:val="subscript"/>
          <w:lang w:val="sv-SE"/>
        </w:rPr>
        <w:t xml:space="preserve">o </w:t>
      </w:r>
      <w:r w:rsidRPr="000B4E52">
        <w:rPr>
          <w:rFonts w:ascii="Times" w:eastAsia="Times" w:hAnsi="Times" w:cs="Times"/>
          <w:noProof/>
          <w:vertAlign w:val="subscript"/>
          <w:lang w:val="sv-SE"/>
        </w:rPr>
        <w:tab/>
      </w:r>
      <w:r w:rsidRPr="000B4E52">
        <w:rPr>
          <w:rFonts w:ascii="Times" w:eastAsia="Times" w:hAnsi="Times" w:cs="Times"/>
          <w:noProof/>
          <w:lang w:val="sv-SE"/>
        </w:rPr>
        <w:t xml:space="preserve">= </w:t>
      </w:r>
      <w:r w:rsidRPr="000B4E52">
        <w:rPr>
          <w:rFonts w:ascii="Times" w:eastAsia="Times" w:hAnsi="Times" w:cs="Times"/>
          <w:noProof/>
          <w:lang w:val="sv-SE"/>
        </w:rPr>
        <w:tab/>
        <w:t>Modus</w:t>
      </w:r>
    </w:p>
    <w:p w14:paraId="4D7F00F1" w14:textId="77777777" w:rsidR="00D85370" w:rsidRPr="000B4E52" w:rsidRDefault="00D85370" w:rsidP="00D85370">
      <w:pPr>
        <w:tabs>
          <w:tab w:val="left" w:pos="1276"/>
          <w:tab w:val="left" w:pos="1560"/>
        </w:tabs>
        <w:spacing w:after="0" w:line="240" w:lineRule="auto"/>
        <w:ind w:left="1560" w:right="-1" w:hanging="709"/>
        <w:jc w:val="both"/>
        <w:rPr>
          <w:rFonts w:ascii="Times" w:eastAsia="Times" w:hAnsi="Times" w:cs="Times"/>
          <w:noProof/>
          <w:lang w:val="sv-SE"/>
        </w:rPr>
      </w:pPr>
      <w:r w:rsidRPr="000B4E52">
        <w:rPr>
          <w:rFonts w:ascii="Times" w:eastAsia="Times" w:hAnsi="Times" w:cs="Times"/>
          <w:noProof/>
          <w:lang w:val="sv-SE"/>
        </w:rPr>
        <w:t xml:space="preserve">b </w:t>
      </w:r>
      <w:r w:rsidRPr="000B4E52">
        <w:rPr>
          <w:rFonts w:ascii="Times" w:eastAsia="Times" w:hAnsi="Times" w:cs="Times"/>
          <w:noProof/>
          <w:lang w:val="sv-SE"/>
        </w:rPr>
        <w:tab/>
        <w:t xml:space="preserve">= </w:t>
      </w:r>
      <w:r w:rsidRPr="000B4E52">
        <w:rPr>
          <w:rFonts w:ascii="Times" w:eastAsia="Times" w:hAnsi="Times" w:cs="Times"/>
          <w:noProof/>
          <w:lang w:val="sv-SE"/>
        </w:rPr>
        <w:tab/>
        <w:t>Batas kelas interval dengan frekuensi terbanyak</w:t>
      </w:r>
    </w:p>
    <w:p w14:paraId="1C53FCF0" w14:textId="77777777" w:rsidR="00D85370" w:rsidRPr="000B4E52" w:rsidRDefault="00D85370" w:rsidP="00D85370">
      <w:pPr>
        <w:tabs>
          <w:tab w:val="left" w:pos="1276"/>
          <w:tab w:val="left" w:pos="1560"/>
        </w:tabs>
        <w:spacing w:after="0" w:line="240" w:lineRule="auto"/>
        <w:ind w:left="1560" w:right="-1" w:hanging="709"/>
        <w:jc w:val="both"/>
        <w:rPr>
          <w:rFonts w:ascii="Times" w:eastAsia="Times" w:hAnsi="Times" w:cs="Times"/>
          <w:noProof/>
          <w:lang w:val="sv-SE"/>
        </w:rPr>
      </w:pPr>
      <w:r w:rsidRPr="000B4E52">
        <w:rPr>
          <w:rFonts w:ascii="Times" w:eastAsia="Times" w:hAnsi="Times" w:cs="Times"/>
          <w:noProof/>
          <w:lang w:val="sv-SE"/>
        </w:rPr>
        <w:t xml:space="preserve">p </w:t>
      </w:r>
      <w:r w:rsidRPr="000B4E52">
        <w:rPr>
          <w:rFonts w:ascii="Times" w:eastAsia="Times" w:hAnsi="Times" w:cs="Times"/>
          <w:noProof/>
          <w:lang w:val="sv-SE"/>
        </w:rPr>
        <w:tab/>
        <w:t xml:space="preserve">= </w:t>
      </w:r>
      <w:r w:rsidRPr="000B4E52">
        <w:rPr>
          <w:rFonts w:ascii="Times" w:eastAsia="Times" w:hAnsi="Times" w:cs="Times"/>
          <w:noProof/>
          <w:lang w:val="sv-SE"/>
        </w:rPr>
        <w:tab/>
        <w:t>Panjang kelas interval</w:t>
      </w:r>
    </w:p>
    <w:p w14:paraId="5D1B3F6E" w14:textId="77777777" w:rsidR="00D85370" w:rsidRPr="000B4E52" w:rsidRDefault="00D85370" w:rsidP="00D85370">
      <w:pPr>
        <w:tabs>
          <w:tab w:val="left" w:pos="1276"/>
          <w:tab w:val="left" w:pos="1560"/>
        </w:tabs>
        <w:spacing w:after="0" w:line="240" w:lineRule="auto"/>
        <w:ind w:left="1560" w:right="-1" w:hanging="709"/>
        <w:jc w:val="both"/>
        <w:rPr>
          <w:rFonts w:ascii="Times" w:eastAsia="Times" w:hAnsi="Times" w:cs="Times"/>
          <w:noProof/>
          <w:lang w:val="sv-SE"/>
        </w:rPr>
      </w:pPr>
      <w:r w:rsidRPr="000B4E52">
        <w:rPr>
          <w:rFonts w:ascii="Times" w:eastAsia="Times" w:hAnsi="Times" w:cs="Times"/>
          <w:noProof/>
          <w:lang w:val="sv-SE"/>
        </w:rPr>
        <w:t>b</w:t>
      </w:r>
      <w:r w:rsidRPr="000B4E52">
        <w:rPr>
          <w:rFonts w:ascii="Times" w:eastAsia="Times" w:hAnsi="Times" w:cs="Times"/>
          <w:noProof/>
          <w:vertAlign w:val="subscript"/>
          <w:lang w:val="sv-SE"/>
        </w:rPr>
        <w:t>1</w:t>
      </w:r>
      <w:r w:rsidRPr="000B4E52">
        <w:rPr>
          <w:rFonts w:ascii="Times" w:eastAsia="Times" w:hAnsi="Times" w:cs="Times"/>
          <w:noProof/>
          <w:lang w:val="sv-SE"/>
        </w:rPr>
        <w:t xml:space="preserve"> </w:t>
      </w:r>
      <w:r w:rsidRPr="000B4E52">
        <w:rPr>
          <w:rFonts w:ascii="Times" w:eastAsia="Times" w:hAnsi="Times" w:cs="Times"/>
          <w:noProof/>
          <w:lang w:val="sv-SE"/>
        </w:rPr>
        <w:tab/>
        <w:t xml:space="preserve">= </w:t>
      </w:r>
      <w:r w:rsidRPr="000B4E52">
        <w:rPr>
          <w:rFonts w:ascii="Times" w:eastAsia="Times" w:hAnsi="Times" w:cs="Times"/>
          <w:noProof/>
          <w:lang w:val="sv-SE"/>
        </w:rPr>
        <w:tab/>
        <w:t>Frekuensi pada kelas modus (frekuensi pada kelas interval yang banyak) kurangi frekuensi kelas interval sebelumnya</w:t>
      </w:r>
    </w:p>
    <w:p w14:paraId="5087D05F" w14:textId="244B6821" w:rsidR="00D85370" w:rsidRPr="000B4E52" w:rsidRDefault="00D85370" w:rsidP="00D85370">
      <w:pPr>
        <w:tabs>
          <w:tab w:val="left" w:pos="1276"/>
          <w:tab w:val="left" w:pos="1560"/>
        </w:tabs>
        <w:spacing w:after="0" w:line="240" w:lineRule="auto"/>
        <w:ind w:left="1560" w:right="-1" w:hanging="709"/>
        <w:jc w:val="both"/>
        <w:rPr>
          <w:rFonts w:ascii="Times" w:eastAsia="Times" w:hAnsi="Times" w:cs="Times"/>
          <w:noProof/>
          <w:lang w:val="sv-SE"/>
        </w:rPr>
      </w:pPr>
      <w:r w:rsidRPr="000B4E52">
        <w:rPr>
          <w:rFonts w:ascii="Times" w:eastAsia="Times" w:hAnsi="Times" w:cs="Times"/>
          <w:noProof/>
          <w:lang w:val="sv-SE"/>
        </w:rPr>
        <w:t>b</w:t>
      </w:r>
      <w:r w:rsidRPr="000B4E52">
        <w:rPr>
          <w:rFonts w:ascii="Times" w:eastAsia="Times" w:hAnsi="Times" w:cs="Times"/>
          <w:noProof/>
          <w:vertAlign w:val="subscript"/>
          <w:lang w:val="sv-SE"/>
        </w:rPr>
        <w:t>2</w:t>
      </w:r>
      <w:r w:rsidRPr="000B4E52">
        <w:rPr>
          <w:rFonts w:ascii="Times" w:eastAsia="Times" w:hAnsi="Times" w:cs="Times"/>
          <w:noProof/>
          <w:lang w:val="sv-SE"/>
        </w:rPr>
        <w:t xml:space="preserve">  </w:t>
      </w:r>
      <w:r w:rsidRPr="000B4E52">
        <w:rPr>
          <w:rFonts w:ascii="Times" w:eastAsia="Times" w:hAnsi="Times" w:cs="Times"/>
          <w:noProof/>
          <w:lang w:val="sv-SE"/>
        </w:rPr>
        <w:tab/>
        <w:t xml:space="preserve">= </w:t>
      </w:r>
      <w:r w:rsidRPr="000B4E52">
        <w:rPr>
          <w:rFonts w:ascii="Times" w:eastAsia="Times" w:hAnsi="Times" w:cs="Times"/>
          <w:noProof/>
          <w:lang w:val="sv-SE"/>
        </w:rPr>
        <w:tab/>
        <w:t xml:space="preserve">Frekuensi kelas modus dikurangi frekuensi kelas interval. </w:t>
      </w:r>
    </w:p>
    <w:p w14:paraId="0551B112" w14:textId="77777777" w:rsidR="00D85370" w:rsidRPr="000B4E52" w:rsidRDefault="00D85370" w:rsidP="00D85370">
      <w:pPr>
        <w:spacing w:after="0" w:line="240" w:lineRule="auto"/>
        <w:ind w:left="540" w:firstLine="169"/>
        <w:jc w:val="both"/>
        <w:rPr>
          <w:rFonts w:ascii="Times" w:eastAsia="Times" w:hAnsi="Times" w:cs="Times"/>
          <w:noProof/>
          <w:lang w:val="sv-SE"/>
        </w:rPr>
      </w:pPr>
    </w:p>
    <w:p w14:paraId="2A02A9E0" w14:textId="77777777" w:rsidR="00D85370" w:rsidRPr="00F07E86" w:rsidRDefault="00D85370" w:rsidP="00D85370">
      <w:pPr>
        <w:pStyle w:val="ListParagraph"/>
        <w:numPr>
          <w:ilvl w:val="3"/>
          <w:numId w:val="3"/>
        </w:numPr>
        <w:pBdr>
          <w:between w:val="nil"/>
        </w:pBdr>
        <w:spacing w:after="0" w:line="480" w:lineRule="auto"/>
        <w:ind w:left="851"/>
        <w:jc w:val="both"/>
        <w:rPr>
          <w:rFonts w:ascii="Times" w:eastAsia="Times" w:hAnsi="Times" w:cs="Times"/>
          <w:noProof/>
          <w:color w:val="000000"/>
          <w:lang w:val="en-US"/>
        </w:rPr>
      </w:pPr>
      <w:r w:rsidRPr="00F07E86">
        <w:rPr>
          <w:rFonts w:ascii="Times" w:eastAsia="Times" w:hAnsi="Times" w:cs="Times"/>
          <w:noProof/>
          <w:color w:val="000000"/>
          <w:lang w:val="en-US"/>
        </w:rPr>
        <w:t xml:space="preserve">Median </w:t>
      </w:r>
    </w:p>
    <w:p w14:paraId="433BC1E7" w14:textId="77777777" w:rsidR="00D85370" w:rsidRPr="000B4E52" w:rsidRDefault="00D85370" w:rsidP="00D85370">
      <w:pPr>
        <w:spacing w:after="0" w:line="480" w:lineRule="auto"/>
        <w:ind w:left="851" w:right="702" w:firstLine="709"/>
        <w:jc w:val="both"/>
        <w:rPr>
          <w:rFonts w:ascii="Times" w:eastAsia="Times" w:hAnsi="Times" w:cs="Times"/>
          <w:noProof/>
          <w:lang w:val="sv-SE"/>
        </w:rPr>
      </w:pPr>
      <w:r w:rsidRPr="000B4E52">
        <w:rPr>
          <w:rFonts w:ascii="Times" w:eastAsia="Times" w:hAnsi="Times" w:cs="Times"/>
          <w:noProof/>
          <w:lang w:val="sv-SE"/>
        </w:rPr>
        <w:t xml:space="preserve">Untuk menghitung median dapat menggunakan rumus sebagai berikut: </w:t>
      </w:r>
    </w:p>
    <w:p w14:paraId="668A985A" w14:textId="77777777" w:rsidR="00D85370" w:rsidRPr="00F07E86" w:rsidRDefault="00D85370" w:rsidP="00D85370">
      <w:pPr>
        <w:jc w:val="center"/>
        <w:rPr>
          <w:rFonts w:ascii="Cambria Math" w:eastAsia="Cambria Math" w:hAnsi="Cambria Math" w:cs="Cambria Math"/>
          <w:noProof/>
          <w:lang w:val="en-US"/>
        </w:rPr>
      </w:pPr>
      <m:oMathPara>
        <m:oMath>
          <m:r>
            <w:rPr>
              <w:rFonts w:ascii="Cambria Math" w:eastAsia="Cambria Math" w:hAnsi="Cambria Math" w:cs="Cambria Math"/>
              <w:noProof/>
              <w:lang w:val="en-US"/>
            </w:rPr>
            <m:t>Me=b+p (1-2n-F-f</m:t>
          </m:r>
        </m:oMath>
      </m:oMathPara>
    </w:p>
    <w:p w14:paraId="6E03A1F0" w14:textId="77777777" w:rsidR="00D85370" w:rsidRPr="000B4E52" w:rsidRDefault="00D85370" w:rsidP="00D85370">
      <w:pPr>
        <w:spacing w:after="0" w:line="240" w:lineRule="auto"/>
        <w:ind w:left="851" w:right="702"/>
        <w:jc w:val="both"/>
        <w:rPr>
          <w:rFonts w:ascii="Times" w:eastAsia="Times" w:hAnsi="Times" w:cs="Times"/>
          <w:noProof/>
          <w:lang w:val="sv-SE"/>
        </w:rPr>
      </w:pPr>
      <w:r w:rsidRPr="000B4E52">
        <w:rPr>
          <w:rFonts w:ascii="Times" w:eastAsia="Times" w:hAnsi="Times" w:cs="Times"/>
          <w:noProof/>
          <w:lang w:val="sv-SE"/>
        </w:rPr>
        <w:t xml:space="preserve">Keterangan: </w:t>
      </w:r>
    </w:p>
    <w:p w14:paraId="1C686DF3" w14:textId="77777777" w:rsidR="00D85370" w:rsidRPr="000B4E52" w:rsidRDefault="00D85370" w:rsidP="00D85370">
      <w:pPr>
        <w:tabs>
          <w:tab w:val="left" w:pos="1276"/>
          <w:tab w:val="left" w:pos="1560"/>
        </w:tabs>
        <w:spacing w:after="0" w:line="240" w:lineRule="auto"/>
        <w:ind w:left="1560" w:right="702" w:hanging="709"/>
        <w:jc w:val="both"/>
        <w:rPr>
          <w:rFonts w:ascii="Times" w:eastAsia="Times" w:hAnsi="Times" w:cs="Times"/>
          <w:noProof/>
          <w:lang w:val="sv-SE"/>
        </w:rPr>
      </w:pPr>
      <w:r w:rsidRPr="000B4E52">
        <w:rPr>
          <w:rFonts w:ascii="Times" w:eastAsia="Times" w:hAnsi="Times" w:cs="Times"/>
          <w:noProof/>
          <w:lang w:val="sv-SE"/>
        </w:rPr>
        <w:t xml:space="preserve">Md </w:t>
      </w:r>
      <w:r w:rsidRPr="000B4E52">
        <w:rPr>
          <w:rFonts w:ascii="Times" w:eastAsia="Times" w:hAnsi="Times" w:cs="Times"/>
          <w:noProof/>
          <w:lang w:val="sv-SE"/>
        </w:rPr>
        <w:tab/>
        <w:t xml:space="preserve">= </w:t>
      </w:r>
      <w:r w:rsidRPr="000B4E52">
        <w:rPr>
          <w:rFonts w:ascii="Times" w:eastAsia="Times" w:hAnsi="Times" w:cs="Times"/>
          <w:noProof/>
          <w:lang w:val="sv-SE"/>
        </w:rPr>
        <w:tab/>
        <w:t>Median</w:t>
      </w:r>
    </w:p>
    <w:p w14:paraId="6D4EBD32" w14:textId="77777777" w:rsidR="00D85370" w:rsidRPr="000B4E52" w:rsidRDefault="00D85370" w:rsidP="00D85370">
      <w:pPr>
        <w:tabs>
          <w:tab w:val="left" w:pos="1276"/>
          <w:tab w:val="left" w:pos="1560"/>
        </w:tabs>
        <w:spacing w:after="0" w:line="240" w:lineRule="auto"/>
        <w:ind w:left="1560" w:right="702" w:hanging="709"/>
        <w:jc w:val="both"/>
        <w:rPr>
          <w:rFonts w:ascii="Times" w:eastAsia="Times" w:hAnsi="Times" w:cs="Times"/>
          <w:noProof/>
          <w:lang w:val="sv-SE"/>
        </w:rPr>
      </w:pPr>
      <w:r w:rsidRPr="000B4E52">
        <w:rPr>
          <w:rFonts w:ascii="Times" w:eastAsia="Times" w:hAnsi="Times" w:cs="Times"/>
          <w:noProof/>
          <w:lang w:val="sv-SE"/>
        </w:rPr>
        <w:t xml:space="preserve">b </w:t>
      </w:r>
      <w:r w:rsidRPr="000B4E52">
        <w:rPr>
          <w:rFonts w:ascii="Times" w:eastAsia="Times" w:hAnsi="Times" w:cs="Times"/>
          <w:noProof/>
          <w:lang w:val="sv-SE"/>
        </w:rPr>
        <w:tab/>
        <w:t xml:space="preserve">= </w:t>
      </w:r>
      <w:r w:rsidRPr="000B4E52">
        <w:rPr>
          <w:rFonts w:ascii="Times" w:eastAsia="Times" w:hAnsi="Times" w:cs="Times"/>
          <w:noProof/>
          <w:lang w:val="sv-SE"/>
        </w:rPr>
        <w:tab/>
        <w:t>Batas bawah dimana median akan terletak</w:t>
      </w:r>
    </w:p>
    <w:p w14:paraId="00BD10AB" w14:textId="77777777" w:rsidR="00D85370" w:rsidRPr="000B4E52" w:rsidRDefault="00D85370" w:rsidP="00D85370">
      <w:pPr>
        <w:tabs>
          <w:tab w:val="left" w:pos="1276"/>
          <w:tab w:val="left" w:pos="1560"/>
        </w:tabs>
        <w:spacing w:after="0" w:line="240" w:lineRule="auto"/>
        <w:ind w:left="1560" w:right="702" w:hanging="709"/>
        <w:jc w:val="both"/>
        <w:rPr>
          <w:rFonts w:ascii="Times" w:eastAsia="Times" w:hAnsi="Times" w:cs="Times"/>
          <w:noProof/>
          <w:lang w:val="sv-SE"/>
        </w:rPr>
      </w:pPr>
      <w:r w:rsidRPr="000B4E52">
        <w:rPr>
          <w:rFonts w:ascii="Times" w:eastAsia="Times" w:hAnsi="Times" w:cs="Times"/>
          <w:noProof/>
          <w:lang w:val="sv-SE"/>
        </w:rPr>
        <w:t xml:space="preserve">p </w:t>
      </w:r>
      <w:r w:rsidRPr="000B4E52">
        <w:rPr>
          <w:rFonts w:ascii="Times" w:eastAsia="Times" w:hAnsi="Times" w:cs="Times"/>
          <w:noProof/>
          <w:lang w:val="sv-SE"/>
        </w:rPr>
        <w:tab/>
        <w:t xml:space="preserve">= </w:t>
      </w:r>
      <w:r w:rsidRPr="000B4E52">
        <w:rPr>
          <w:rFonts w:ascii="Times" w:eastAsia="Times" w:hAnsi="Times" w:cs="Times"/>
          <w:noProof/>
          <w:lang w:val="sv-SE"/>
        </w:rPr>
        <w:tab/>
        <w:t>Panjang kelas interval</w:t>
      </w:r>
    </w:p>
    <w:p w14:paraId="70351A01" w14:textId="77777777" w:rsidR="00D85370" w:rsidRPr="000B4E52" w:rsidRDefault="00D85370" w:rsidP="00D85370">
      <w:pPr>
        <w:tabs>
          <w:tab w:val="left" w:pos="1276"/>
          <w:tab w:val="left" w:pos="1560"/>
        </w:tabs>
        <w:spacing w:after="0" w:line="240" w:lineRule="auto"/>
        <w:ind w:left="1560" w:right="702" w:hanging="709"/>
        <w:jc w:val="both"/>
        <w:rPr>
          <w:rFonts w:ascii="Times" w:eastAsia="Times" w:hAnsi="Times" w:cs="Times"/>
          <w:noProof/>
          <w:lang w:val="sv-SE"/>
        </w:rPr>
      </w:pPr>
      <w:r w:rsidRPr="000B4E52">
        <w:rPr>
          <w:rFonts w:ascii="Times" w:eastAsia="Times" w:hAnsi="Times" w:cs="Times"/>
          <w:noProof/>
          <w:lang w:val="sv-SE"/>
        </w:rPr>
        <w:t xml:space="preserve">n </w:t>
      </w:r>
      <w:r w:rsidRPr="000B4E52">
        <w:rPr>
          <w:rFonts w:ascii="Times" w:eastAsia="Times" w:hAnsi="Times" w:cs="Times"/>
          <w:noProof/>
          <w:lang w:val="sv-SE"/>
        </w:rPr>
        <w:tab/>
        <w:t xml:space="preserve">= </w:t>
      </w:r>
      <w:r w:rsidRPr="000B4E52">
        <w:rPr>
          <w:rFonts w:ascii="Times" w:eastAsia="Times" w:hAnsi="Times" w:cs="Times"/>
          <w:noProof/>
          <w:lang w:val="sv-SE"/>
        </w:rPr>
        <w:tab/>
        <w:t>Banyak data/banyak sampel</w:t>
      </w:r>
    </w:p>
    <w:p w14:paraId="403386CF" w14:textId="77777777" w:rsidR="00D85370" w:rsidRPr="000B4E52" w:rsidRDefault="00D85370" w:rsidP="00D85370">
      <w:pPr>
        <w:tabs>
          <w:tab w:val="left" w:pos="1276"/>
          <w:tab w:val="left" w:pos="1560"/>
        </w:tabs>
        <w:spacing w:after="0" w:line="240" w:lineRule="auto"/>
        <w:ind w:left="1560" w:right="702" w:hanging="709"/>
        <w:jc w:val="both"/>
        <w:rPr>
          <w:rFonts w:ascii="Times" w:eastAsia="Times" w:hAnsi="Times" w:cs="Times"/>
          <w:noProof/>
          <w:lang w:val="sv-SE"/>
        </w:rPr>
      </w:pPr>
      <w:r w:rsidRPr="000B4E52">
        <w:rPr>
          <w:rFonts w:ascii="Times" w:eastAsia="Times" w:hAnsi="Times" w:cs="Times"/>
          <w:noProof/>
          <w:lang w:val="sv-SE"/>
        </w:rPr>
        <w:t xml:space="preserve">F </w:t>
      </w:r>
      <w:r w:rsidRPr="000B4E52">
        <w:rPr>
          <w:rFonts w:ascii="Times" w:eastAsia="Times" w:hAnsi="Times" w:cs="Times"/>
          <w:noProof/>
          <w:lang w:val="sv-SE"/>
        </w:rPr>
        <w:tab/>
        <w:t xml:space="preserve">= </w:t>
      </w:r>
      <w:r w:rsidRPr="000B4E52">
        <w:rPr>
          <w:rFonts w:ascii="Times" w:eastAsia="Times" w:hAnsi="Times" w:cs="Times"/>
          <w:noProof/>
          <w:lang w:val="sv-SE"/>
        </w:rPr>
        <w:tab/>
        <w:t>Jumlah semua frekuensi sebelum kelas median</w:t>
      </w:r>
    </w:p>
    <w:p w14:paraId="13C78E8A" w14:textId="77777777" w:rsidR="00D85370" w:rsidRPr="00F07E86" w:rsidRDefault="00D85370" w:rsidP="00D85370">
      <w:pPr>
        <w:tabs>
          <w:tab w:val="left" w:pos="1276"/>
          <w:tab w:val="left" w:pos="1560"/>
        </w:tabs>
        <w:spacing w:after="0" w:line="240" w:lineRule="auto"/>
        <w:ind w:left="1560" w:hanging="709"/>
        <w:jc w:val="both"/>
        <w:rPr>
          <w:rFonts w:ascii="Times" w:eastAsia="Times" w:hAnsi="Times" w:cs="Times"/>
          <w:noProof/>
          <w:lang w:val="en-US"/>
        </w:rPr>
      </w:pPr>
      <w:r w:rsidRPr="00F07E86">
        <w:rPr>
          <w:rFonts w:ascii="Times" w:eastAsia="Times" w:hAnsi="Times" w:cs="Times"/>
          <w:noProof/>
          <w:lang w:val="en-US"/>
        </w:rPr>
        <w:t xml:space="preserve">f </w:t>
      </w:r>
      <w:r w:rsidRPr="00F07E86">
        <w:rPr>
          <w:rFonts w:ascii="Times" w:eastAsia="Times" w:hAnsi="Times" w:cs="Times"/>
          <w:noProof/>
          <w:lang w:val="en-US"/>
        </w:rPr>
        <w:tab/>
        <w:t xml:space="preserve">= </w:t>
      </w:r>
      <w:r w:rsidRPr="00F07E86">
        <w:rPr>
          <w:rFonts w:ascii="Times" w:eastAsia="Times" w:hAnsi="Times" w:cs="Times"/>
          <w:noProof/>
          <w:lang w:val="en-US"/>
        </w:rPr>
        <w:tab/>
        <w:t>Frekuensi kelas Median</w:t>
      </w:r>
    </w:p>
    <w:p w14:paraId="69B407B7" w14:textId="77777777" w:rsidR="00D85370" w:rsidRPr="00F07E86" w:rsidRDefault="00D85370" w:rsidP="00D85370">
      <w:pPr>
        <w:spacing w:after="0" w:line="240" w:lineRule="auto"/>
        <w:ind w:left="630" w:firstLine="229"/>
        <w:jc w:val="both"/>
        <w:rPr>
          <w:rFonts w:ascii="Times" w:eastAsia="Times" w:hAnsi="Times" w:cs="Times"/>
          <w:noProof/>
          <w:lang w:val="en-US"/>
        </w:rPr>
      </w:pPr>
    </w:p>
    <w:p w14:paraId="3A98F18A" w14:textId="77777777" w:rsidR="00D85370" w:rsidRPr="00F07E86" w:rsidRDefault="00D85370" w:rsidP="00D85370">
      <w:pPr>
        <w:pStyle w:val="ListParagraph"/>
        <w:numPr>
          <w:ilvl w:val="3"/>
          <w:numId w:val="3"/>
        </w:numPr>
        <w:pBdr>
          <w:between w:val="nil"/>
        </w:pBdr>
        <w:spacing w:after="0" w:line="480" w:lineRule="auto"/>
        <w:ind w:left="851"/>
        <w:jc w:val="both"/>
        <w:rPr>
          <w:rFonts w:ascii="Times" w:eastAsia="Times" w:hAnsi="Times" w:cs="Times"/>
          <w:noProof/>
          <w:color w:val="000000"/>
          <w:lang w:val="en-US"/>
        </w:rPr>
      </w:pPr>
      <w:r w:rsidRPr="00F07E86">
        <w:rPr>
          <w:rFonts w:ascii="Times" w:eastAsia="Times" w:hAnsi="Times" w:cs="Times"/>
          <w:noProof/>
          <w:color w:val="000000"/>
          <w:lang w:val="en-US"/>
        </w:rPr>
        <w:t xml:space="preserve">Mean </w:t>
      </w:r>
    </w:p>
    <w:p w14:paraId="187710DB" w14:textId="77777777" w:rsidR="00D85370" w:rsidRPr="000B4E52" w:rsidRDefault="00D85370" w:rsidP="00D85370">
      <w:pPr>
        <w:spacing w:after="0" w:line="480" w:lineRule="auto"/>
        <w:ind w:left="851" w:right="-1" w:firstLine="709"/>
        <w:jc w:val="both"/>
        <w:rPr>
          <w:rFonts w:ascii="Times" w:eastAsia="Times" w:hAnsi="Times" w:cs="Times"/>
          <w:noProof/>
          <w:lang w:val="sv-SE"/>
        </w:rPr>
      </w:pPr>
      <w:r w:rsidRPr="000B4E52">
        <w:rPr>
          <w:rFonts w:ascii="Times" w:eastAsia="Times" w:hAnsi="Times" w:cs="Times"/>
          <w:noProof/>
          <w:lang w:val="sv-SE"/>
        </w:rPr>
        <w:t xml:space="preserve">Untuk menghitung mean dapat menggunakan rumus sebagai berikut: </w:t>
      </w:r>
    </w:p>
    <w:p w14:paraId="2ACE4D3E" w14:textId="77777777" w:rsidR="00D85370" w:rsidRPr="00F07E86" w:rsidRDefault="00D85370" w:rsidP="00D85370">
      <w:pPr>
        <w:jc w:val="center"/>
        <w:rPr>
          <w:rFonts w:ascii="Cambria Math" w:eastAsia="Cambria Math" w:hAnsi="Cambria Math" w:cs="Cambria Math"/>
          <w:noProof/>
          <w:lang w:val="en-US"/>
        </w:rPr>
      </w:pPr>
      <m:oMathPara>
        <m:oMath>
          <m:r>
            <w:rPr>
              <w:rFonts w:ascii="Cambria Math" w:eastAsia="Cambria Math" w:hAnsi="Cambria Math" w:cs="Cambria Math"/>
              <w:noProof/>
              <w:lang w:val="en-US"/>
            </w:rPr>
            <m:t>Me=</m:t>
          </m:r>
          <m:f>
            <m:fPr>
              <m:ctrlPr>
                <w:rPr>
                  <w:rFonts w:ascii="Cambria Math" w:eastAsia="Cambria Math" w:hAnsi="Cambria Math" w:cs="Cambria Math"/>
                  <w:i/>
                  <w:noProof/>
                  <w:lang w:val="en-US"/>
                </w:rPr>
              </m:ctrlPr>
            </m:fPr>
            <m:num>
              <m:nary>
                <m:naryPr>
                  <m:chr m:val="∑"/>
                  <m:limLoc m:val="undOvr"/>
                  <m:subHide m:val="1"/>
                  <m:supHide m:val="1"/>
                  <m:ctrlPr>
                    <w:rPr>
                      <w:rFonts w:ascii="Cambria Math" w:eastAsia="Cambria Math" w:hAnsi="Cambria Math" w:cs="Cambria Math"/>
                      <w:i/>
                      <w:noProof/>
                      <w:lang w:val="en-US"/>
                    </w:rPr>
                  </m:ctrlPr>
                </m:naryPr>
                <m:sub/>
                <m:sup/>
                <m:e>
                  <m:sSub>
                    <m:sSubPr>
                      <m:ctrlPr>
                        <w:rPr>
                          <w:rFonts w:ascii="Cambria Math" w:eastAsia="Cambria Math" w:hAnsi="Cambria Math" w:cs="Cambria Math"/>
                          <w:i/>
                          <w:noProof/>
                          <w:lang w:val="en-US"/>
                        </w:rPr>
                      </m:ctrlPr>
                    </m:sSubPr>
                    <m:e>
                      <m:r>
                        <w:rPr>
                          <w:rFonts w:ascii="Cambria Math" w:eastAsia="Cambria Math" w:hAnsi="Cambria Math" w:cs="Cambria Math"/>
                          <w:noProof/>
                          <w:lang w:val="en-US"/>
                        </w:rPr>
                        <m:t>f</m:t>
                      </m:r>
                    </m:e>
                    <m:sub>
                      <m:r>
                        <w:rPr>
                          <w:rFonts w:ascii="Cambria Math" w:eastAsia="Cambria Math" w:hAnsi="Cambria Math" w:cs="Cambria Math"/>
                          <w:noProof/>
                          <w:lang w:val="en-US"/>
                        </w:rPr>
                        <m:t>i</m:t>
                      </m:r>
                    </m:sub>
                  </m:sSub>
                  <m:sSub>
                    <m:sSubPr>
                      <m:ctrlPr>
                        <w:rPr>
                          <w:rFonts w:ascii="Cambria Math" w:eastAsia="Cambria Math" w:hAnsi="Cambria Math" w:cs="Cambria Math"/>
                          <w:i/>
                          <w:noProof/>
                          <w:lang w:val="en-US"/>
                        </w:rPr>
                      </m:ctrlPr>
                    </m:sSubPr>
                    <m:e>
                      <m:r>
                        <w:rPr>
                          <w:rFonts w:ascii="Cambria Math" w:eastAsia="Cambria Math" w:hAnsi="Cambria Math" w:cs="Cambria Math"/>
                          <w:noProof/>
                          <w:lang w:val="en-US"/>
                        </w:rPr>
                        <m:t>X</m:t>
                      </m:r>
                    </m:e>
                    <m:sub>
                      <m:r>
                        <w:rPr>
                          <w:rFonts w:ascii="Cambria Math" w:eastAsia="Cambria Math" w:hAnsi="Cambria Math" w:cs="Cambria Math"/>
                          <w:noProof/>
                          <w:lang w:val="en-US"/>
                        </w:rPr>
                        <m:t>i</m:t>
                      </m:r>
                    </m:sub>
                  </m:sSub>
                </m:e>
              </m:nary>
            </m:num>
            <m:den>
              <m:nary>
                <m:naryPr>
                  <m:chr m:val="∑"/>
                  <m:limLoc m:val="undOvr"/>
                  <m:subHide m:val="1"/>
                  <m:supHide m:val="1"/>
                  <m:ctrlPr>
                    <w:rPr>
                      <w:rFonts w:ascii="Cambria Math" w:eastAsia="Cambria Math" w:hAnsi="Cambria Math" w:cs="Cambria Math"/>
                      <w:i/>
                      <w:noProof/>
                      <w:lang w:val="en-US"/>
                    </w:rPr>
                  </m:ctrlPr>
                </m:naryPr>
                <m:sub/>
                <m:sup/>
                <m:e>
                  <m:sSub>
                    <m:sSubPr>
                      <m:ctrlPr>
                        <w:rPr>
                          <w:rFonts w:ascii="Cambria Math" w:eastAsia="Cambria Math" w:hAnsi="Cambria Math" w:cs="Cambria Math"/>
                          <w:i/>
                          <w:noProof/>
                          <w:lang w:val="en-US"/>
                        </w:rPr>
                      </m:ctrlPr>
                    </m:sSubPr>
                    <m:e>
                      <m:r>
                        <w:rPr>
                          <w:rFonts w:ascii="Cambria Math" w:eastAsia="Cambria Math" w:hAnsi="Cambria Math" w:cs="Cambria Math"/>
                          <w:noProof/>
                          <w:lang w:val="en-US"/>
                        </w:rPr>
                        <m:t>f</m:t>
                      </m:r>
                    </m:e>
                    <m:sub>
                      <m:r>
                        <w:rPr>
                          <w:rFonts w:ascii="Cambria Math" w:eastAsia="Cambria Math" w:hAnsi="Cambria Math" w:cs="Cambria Math"/>
                          <w:noProof/>
                          <w:lang w:val="en-US"/>
                        </w:rPr>
                        <m:t>i</m:t>
                      </m:r>
                    </m:sub>
                  </m:sSub>
                </m:e>
              </m:nary>
            </m:den>
          </m:f>
        </m:oMath>
      </m:oMathPara>
    </w:p>
    <w:p w14:paraId="47761964" w14:textId="77777777" w:rsidR="00D85370" w:rsidRPr="000B4E52" w:rsidRDefault="00D85370" w:rsidP="00D85370">
      <w:pPr>
        <w:spacing w:after="0" w:line="240" w:lineRule="auto"/>
        <w:ind w:left="851" w:right="702"/>
        <w:jc w:val="both"/>
        <w:rPr>
          <w:rFonts w:ascii="Times" w:eastAsia="Times" w:hAnsi="Times" w:cs="Times"/>
          <w:noProof/>
          <w:lang w:val="sv-SE"/>
        </w:rPr>
      </w:pPr>
      <w:r w:rsidRPr="000B4E52">
        <w:rPr>
          <w:rFonts w:ascii="Times" w:eastAsia="Times" w:hAnsi="Times" w:cs="Times"/>
          <w:noProof/>
          <w:lang w:val="sv-SE"/>
        </w:rPr>
        <w:t>Keterangan:</w:t>
      </w:r>
    </w:p>
    <w:p w14:paraId="18B8F150" w14:textId="77777777" w:rsidR="00D85370" w:rsidRPr="000B4E52" w:rsidRDefault="00D85370" w:rsidP="00D85370">
      <w:pPr>
        <w:spacing w:after="0" w:line="240" w:lineRule="auto"/>
        <w:ind w:left="851" w:right="1700"/>
        <w:jc w:val="both"/>
        <w:rPr>
          <w:rFonts w:ascii="Times" w:eastAsia="Times" w:hAnsi="Times" w:cs="Times"/>
          <w:noProof/>
          <w:lang w:val="sv-SE"/>
        </w:rPr>
      </w:pPr>
      <w:r w:rsidRPr="000B4E52">
        <w:rPr>
          <w:rFonts w:ascii="Times" w:eastAsia="Times" w:hAnsi="Times" w:cs="Times"/>
          <w:noProof/>
          <w:lang w:val="sv-SE"/>
        </w:rPr>
        <w:t>Me</w:t>
      </w:r>
      <w:r w:rsidRPr="000B4E52">
        <w:rPr>
          <w:rFonts w:ascii="Times" w:eastAsia="Times" w:hAnsi="Times" w:cs="Times"/>
          <w:noProof/>
          <w:lang w:val="sv-SE"/>
        </w:rPr>
        <w:tab/>
        <w:t xml:space="preserve">= Nilai rata-rata </w:t>
      </w:r>
    </w:p>
    <w:p w14:paraId="0A0E57B1" w14:textId="77777777" w:rsidR="00D85370" w:rsidRPr="000B4E52" w:rsidRDefault="00000000" w:rsidP="00D85370">
      <w:pPr>
        <w:spacing w:after="0" w:line="240" w:lineRule="auto"/>
        <w:ind w:left="851" w:right="702"/>
        <w:jc w:val="both"/>
        <w:rPr>
          <w:rFonts w:ascii="Times" w:eastAsia="Times" w:hAnsi="Times" w:cs="Times"/>
          <w:noProof/>
          <w:lang w:val="sv-SE"/>
        </w:rPr>
      </w:pPr>
      <m:oMath>
        <m:sSub>
          <m:sSubPr>
            <m:ctrlPr>
              <w:rPr>
                <w:rFonts w:ascii="Cambria Math" w:eastAsia="Cambria Math" w:hAnsi="Cambria Math" w:cs="Cambria Math"/>
                <w:i/>
                <w:noProof/>
                <w:lang w:val="en-US"/>
              </w:rPr>
            </m:ctrlPr>
          </m:sSubPr>
          <m:e>
            <m:r>
              <w:rPr>
                <w:rFonts w:ascii="Cambria Math" w:eastAsia="Cambria Math" w:hAnsi="Cambria Math" w:cs="Cambria Math"/>
                <w:noProof/>
                <w:lang w:val="en-US"/>
              </w:rPr>
              <m:t>f</m:t>
            </m:r>
          </m:e>
          <m:sub>
            <m:r>
              <w:rPr>
                <w:rFonts w:ascii="Cambria Math" w:eastAsia="Cambria Math" w:hAnsi="Cambria Math" w:cs="Cambria Math"/>
                <w:noProof/>
                <w:lang w:val="en-US"/>
              </w:rPr>
              <m:t>i</m:t>
            </m:r>
          </m:sub>
        </m:sSub>
      </m:oMath>
      <w:r w:rsidR="00D85370" w:rsidRPr="000B4E52">
        <w:rPr>
          <w:rFonts w:ascii="Times" w:eastAsia="Times" w:hAnsi="Times" w:cs="Times"/>
          <w:noProof/>
          <w:lang w:val="sv-SE"/>
        </w:rPr>
        <w:tab/>
        <w:t xml:space="preserve">= frekuensi kelompok data ke-i </w:t>
      </w:r>
    </w:p>
    <w:p w14:paraId="6346DBAB" w14:textId="77777777" w:rsidR="00D85370" w:rsidRPr="00F07E86" w:rsidRDefault="00000000" w:rsidP="00D85370">
      <w:pPr>
        <w:spacing w:after="0" w:line="240" w:lineRule="auto"/>
        <w:ind w:left="851" w:right="702"/>
        <w:jc w:val="both"/>
        <w:rPr>
          <w:rFonts w:ascii="Times" w:eastAsia="Times" w:hAnsi="Times" w:cs="Times"/>
          <w:noProof/>
          <w:lang w:val="en-US"/>
        </w:rPr>
      </w:pPr>
      <m:oMath>
        <m:sSub>
          <m:sSubPr>
            <m:ctrlPr>
              <w:rPr>
                <w:rFonts w:ascii="Cambria Math" w:eastAsia="Cambria Math" w:hAnsi="Cambria Math" w:cs="Cambria Math"/>
                <w:i/>
                <w:noProof/>
                <w:lang w:val="en-US"/>
              </w:rPr>
            </m:ctrlPr>
          </m:sSubPr>
          <m:e>
            <m:r>
              <w:rPr>
                <w:rFonts w:ascii="Cambria Math" w:eastAsia="Cambria Math" w:hAnsi="Cambria Math" w:cs="Cambria Math"/>
                <w:noProof/>
                <w:lang w:val="en-US"/>
              </w:rPr>
              <m:t>X</m:t>
            </m:r>
          </m:e>
          <m:sub>
            <m:r>
              <w:rPr>
                <w:rFonts w:ascii="Cambria Math" w:eastAsia="Cambria Math" w:hAnsi="Cambria Math" w:cs="Cambria Math"/>
                <w:noProof/>
                <w:lang w:val="en-US"/>
              </w:rPr>
              <m:t>i</m:t>
            </m:r>
          </m:sub>
        </m:sSub>
      </m:oMath>
      <w:r w:rsidR="00D85370" w:rsidRPr="00F07E86">
        <w:rPr>
          <w:rFonts w:ascii="Times" w:eastAsia="Times" w:hAnsi="Times" w:cs="Times"/>
          <w:noProof/>
          <w:lang w:val="en-US"/>
        </w:rPr>
        <w:tab/>
        <w:t>= nilai Tengah kelompok data ke-i</w:t>
      </w:r>
    </w:p>
    <w:p w14:paraId="30661C11" w14:textId="77777777" w:rsidR="00D85370" w:rsidRPr="00F07E86" w:rsidRDefault="00D85370" w:rsidP="00D85370">
      <w:pPr>
        <w:spacing w:after="0" w:line="240" w:lineRule="auto"/>
        <w:ind w:left="851" w:right="702"/>
        <w:jc w:val="both"/>
        <w:rPr>
          <w:rFonts w:ascii="Times" w:eastAsia="Times" w:hAnsi="Times" w:cs="Times"/>
          <w:i/>
          <w:noProof/>
          <w:lang w:val="en-US"/>
        </w:rPr>
      </w:pPr>
    </w:p>
    <w:p w14:paraId="584F960F" w14:textId="77777777" w:rsidR="00D85370" w:rsidRPr="00F07E86" w:rsidRDefault="00D85370" w:rsidP="00D85370">
      <w:pPr>
        <w:pStyle w:val="ListParagraph"/>
        <w:numPr>
          <w:ilvl w:val="3"/>
          <w:numId w:val="3"/>
        </w:numPr>
        <w:pBdr>
          <w:between w:val="nil"/>
        </w:pBdr>
        <w:spacing w:after="0" w:line="480" w:lineRule="auto"/>
        <w:ind w:left="851" w:right="702"/>
        <w:jc w:val="both"/>
        <w:rPr>
          <w:rFonts w:ascii="Times" w:eastAsia="Times" w:hAnsi="Times" w:cs="Times"/>
          <w:noProof/>
          <w:color w:val="000000"/>
          <w:lang w:val="en-US"/>
        </w:rPr>
      </w:pPr>
      <w:r w:rsidRPr="00F07E86">
        <w:rPr>
          <w:rFonts w:ascii="Times" w:eastAsia="Times" w:hAnsi="Times" w:cs="Times"/>
          <w:noProof/>
          <w:color w:val="000000"/>
          <w:lang w:val="en-US"/>
        </w:rPr>
        <w:t xml:space="preserve">Standar </w:t>
      </w:r>
      <w:r w:rsidRPr="00F07E86">
        <w:rPr>
          <w:rFonts w:ascii="Times" w:eastAsia="Times" w:hAnsi="Times" w:cs="Times"/>
          <w:noProof/>
          <w:lang w:val="en-US"/>
        </w:rPr>
        <w:t>Deviasi</w:t>
      </w:r>
      <w:r w:rsidRPr="00F07E86">
        <w:rPr>
          <w:rFonts w:ascii="Times" w:eastAsia="Times" w:hAnsi="Times" w:cs="Times"/>
          <w:noProof/>
          <w:color w:val="000000"/>
          <w:lang w:val="en-US"/>
        </w:rPr>
        <w:t xml:space="preserve"> </w:t>
      </w:r>
    </w:p>
    <w:p w14:paraId="003CAE25" w14:textId="77777777" w:rsidR="00D85370" w:rsidRPr="000B4E52" w:rsidRDefault="00D85370" w:rsidP="00D85370">
      <w:pPr>
        <w:spacing w:after="0" w:line="480" w:lineRule="auto"/>
        <w:ind w:left="851" w:right="-1" w:firstLine="709"/>
        <w:jc w:val="both"/>
        <w:rPr>
          <w:rFonts w:ascii="Times" w:eastAsia="Times" w:hAnsi="Times" w:cs="Times"/>
          <w:noProof/>
          <w:lang w:val="sv-SE"/>
        </w:rPr>
      </w:pPr>
      <w:r w:rsidRPr="000B4E52">
        <w:rPr>
          <w:rFonts w:ascii="Times" w:eastAsia="Times" w:hAnsi="Times" w:cs="Times"/>
          <w:noProof/>
          <w:lang w:val="sv-SE"/>
        </w:rPr>
        <w:t xml:space="preserve">Untuk menghitung modus dapat menggunakan rumus sebagai berikut: </w:t>
      </w:r>
    </w:p>
    <w:p w14:paraId="32F17C1D" w14:textId="77777777" w:rsidR="00D85370" w:rsidRPr="00F07E86" w:rsidRDefault="00D85370" w:rsidP="00D85370">
      <w:pPr>
        <w:jc w:val="center"/>
        <w:rPr>
          <w:rFonts w:ascii="Cambria Math" w:eastAsia="Cambria Math" w:hAnsi="Cambria Math" w:cs="Cambria Math"/>
          <w:noProof/>
          <w:lang w:val="en-US"/>
        </w:rPr>
      </w:pPr>
      <m:oMathPara>
        <m:oMath>
          <m:r>
            <w:rPr>
              <w:rFonts w:ascii="Cambria Math" w:eastAsia="Cambria Math" w:hAnsi="Cambria Math" w:cs="Cambria Math"/>
              <w:noProof/>
              <w:lang w:val="en-US"/>
            </w:rPr>
            <m:t>S=</m:t>
          </m:r>
          <m:rad>
            <m:radPr>
              <m:degHide m:val="1"/>
              <m:ctrlPr>
                <w:rPr>
                  <w:rFonts w:ascii="Cambria Math" w:eastAsia="Cambria Math" w:hAnsi="Cambria Math" w:cs="Cambria Math"/>
                  <w:i/>
                  <w:noProof/>
                  <w:lang w:val="en-US"/>
                </w:rPr>
              </m:ctrlPr>
            </m:radPr>
            <m:deg/>
            <m:e>
              <m:f>
                <m:fPr>
                  <m:ctrlPr>
                    <w:rPr>
                      <w:rFonts w:ascii="Cambria Math" w:eastAsia="Cambria Math" w:hAnsi="Cambria Math" w:cs="Cambria Math"/>
                      <w:i/>
                      <w:noProof/>
                      <w:lang w:val="en-US"/>
                    </w:rPr>
                  </m:ctrlPr>
                </m:fPr>
                <m:num>
                  <m:nary>
                    <m:naryPr>
                      <m:chr m:val="∑"/>
                      <m:limLoc m:val="subSup"/>
                      <m:ctrlPr>
                        <w:rPr>
                          <w:rFonts w:ascii="Cambria Math" w:eastAsia="Cambria Math" w:hAnsi="Cambria Math" w:cs="Cambria Math"/>
                          <w:i/>
                          <w:noProof/>
                          <w:lang w:val="en-US"/>
                        </w:rPr>
                      </m:ctrlPr>
                    </m:naryPr>
                    <m:sub>
                      <m:r>
                        <w:rPr>
                          <w:rFonts w:ascii="Cambria Math" w:eastAsia="Cambria Math" w:hAnsi="Cambria Math" w:cs="Cambria Math"/>
                          <w:noProof/>
                          <w:lang w:val="en-US"/>
                        </w:rPr>
                        <m:t>i=1</m:t>
                      </m:r>
                    </m:sub>
                    <m:sup>
                      <m:r>
                        <w:rPr>
                          <w:rFonts w:ascii="Cambria Math" w:eastAsia="Cambria Math" w:hAnsi="Cambria Math" w:cs="Cambria Math"/>
                          <w:noProof/>
                          <w:lang w:val="en-US"/>
                        </w:rPr>
                        <m:t>N</m:t>
                      </m:r>
                    </m:sup>
                    <m:e>
                      <m:sSup>
                        <m:sSupPr>
                          <m:ctrlPr>
                            <w:rPr>
                              <w:rFonts w:ascii="Cambria Math" w:eastAsia="Cambria Math" w:hAnsi="Cambria Math" w:cs="Cambria Math"/>
                              <w:i/>
                              <w:noProof/>
                              <w:lang w:val="en-US"/>
                            </w:rPr>
                          </m:ctrlPr>
                        </m:sSupPr>
                        <m:e>
                          <m:d>
                            <m:dPr>
                              <m:ctrlPr>
                                <w:rPr>
                                  <w:rFonts w:ascii="Cambria Math" w:eastAsia="Cambria Math" w:hAnsi="Cambria Math" w:cs="Cambria Math"/>
                                  <w:i/>
                                  <w:noProof/>
                                  <w:lang w:val="en-US"/>
                                </w:rPr>
                              </m:ctrlPr>
                            </m:dPr>
                            <m:e>
                              <m:sSub>
                                <m:sSubPr>
                                  <m:ctrlPr>
                                    <w:rPr>
                                      <w:rFonts w:ascii="Cambria Math" w:eastAsia="Cambria Math" w:hAnsi="Cambria Math" w:cs="Cambria Math"/>
                                      <w:i/>
                                      <w:noProof/>
                                      <w:lang w:val="en-US"/>
                                    </w:rPr>
                                  </m:ctrlPr>
                                </m:sSubPr>
                                <m:e>
                                  <m:r>
                                    <w:rPr>
                                      <w:rFonts w:ascii="Cambria Math" w:eastAsia="Cambria Math" w:hAnsi="Cambria Math" w:cs="Cambria Math"/>
                                      <w:noProof/>
                                      <w:lang w:val="en-US"/>
                                    </w:rPr>
                                    <m:t>x</m:t>
                                  </m:r>
                                </m:e>
                                <m:sub>
                                  <m:r>
                                    <w:rPr>
                                      <w:rFonts w:ascii="Cambria Math" w:eastAsia="Cambria Math" w:hAnsi="Cambria Math" w:cs="Cambria Math"/>
                                      <w:noProof/>
                                      <w:lang w:val="en-US"/>
                                    </w:rPr>
                                    <m:t>i</m:t>
                                  </m:r>
                                </m:sub>
                              </m:sSub>
                              <m:r>
                                <w:rPr>
                                  <w:rFonts w:ascii="Cambria Math" w:eastAsia="Cambria Math" w:hAnsi="Cambria Math" w:cs="Cambria Math"/>
                                  <w:noProof/>
                                  <w:lang w:val="en-US"/>
                                </w:rPr>
                                <m:t>-µ</m:t>
                              </m:r>
                            </m:e>
                          </m:d>
                        </m:e>
                        <m:sup>
                          <m:r>
                            <w:rPr>
                              <w:rFonts w:ascii="Cambria Math" w:eastAsia="Cambria Math" w:hAnsi="Cambria Math" w:cs="Cambria Math"/>
                              <w:noProof/>
                              <w:lang w:val="en-US"/>
                            </w:rPr>
                            <m:t>2</m:t>
                          </m:r>
                        </m:sup>
                      </m:sSup>
                    </m:e>
                  </m:nary>
                </m:num>
                <m:den>
                  <m:r>
                    <w:rPr>
                      <w:rFonts w:ascii="Cambria Math" w:eastAsia="Cambria Math" w:hAnsi="Cambria Math" w:cs="Cambria Math"/>
                      <w:noProof/>
                      <w:lang w:val="en-US"/>
                    </w:rPr>
                    <m:t>n-1</m:t>
                  </m:r>
                </m:den>
              </m:f>
            </m:e>
          </m:rad>
        </m:oMath>
      </m:oMathPara>
    </w:p>
    <w:p w14:paraId="753320A0" w14:textId="77777777" w:rsidR="00D85370" w:rsidRPr="000B4E52" w:rsidRDefault="00D85370" w:rsidP="00D85370">
      <w:pPr>
        <w:spacing w:after="0" w:line="240" w:lineRule="auto"/>
        <w:ind w:left="851" w:right="702"/>
        <w:jc w:val="both"/>
        <w:rPr>
          <w:rFonts w:ascii="Times" w:eastAsia="Times" w:hAnsi="Times" w:cs="Times"/>
          <w:noProof/>
          <w:lang w:val="sv-SE"/>
        </w:rPr>
      </w:pPr>
      <w:r w:rsidRPr="000B4E52">
        <w:rPr>
          <w:rFonts w:ascii="Times" w:eastAsia="Times" w:hAnsi="Times" w:cs="Times"/>
          <w:noProof/>
          <w:lang w:val="sv-SE"/>
        </w:rPr>
        <w:t xml:space="preserve">Keterangan: </w:t>
      </w:r>
    </w:p>
    <w:p w14:paraId="45779C47" w14:textId="77777777" w:rsidR="00D85370" w:rsidRPr="000B4E52" w:rsidRDefault="00D85370" w:rsidP="00D85370">
      <w:pPr>
        <w:tabs>
          <w:tab w:val="left" w:pos="1134"/>
          <w:tab w:val="left" w:pos="1418"/>
        </w:tabs>
        <w:spacing w:after="0" w:line="240" w:lineRule="auto"/>
        <w:ind w:left="851" w:right="702"/>
        <w:jc w:val="both"/>
        <w:rPr>
          <w:rFonts w:ascii="Times" w:eastAsia="Times" w:hAnsi="Times" w:cs="Times"/>
          <w:noProof/>
          <w:lang w:val="sv-SE"/>
        </w:rPr>
      </w:pPr>
      <w:r w:rsidRPr="000B4E52">
        <w:rPr>
          <w:rFonts w:ascii="Times" w:eastAsia="Times" w:hAnsi="Times" w:cs="Times"/>
          <w:noProof/>
          <w:lang w:val="sv-SE"/>
        </w:rPr>
        <w:t>S</w:t>
      </w:r>
      <w:r w:rsidRPr="000B4E52">
        <w:rPr>
          <w:rFonts w:ascii="Times" w:eastAsia="Times" w:hAnsi="Times" w:cs="Times"/>
          <w:noProof/>
          <w:lang w:val="sv-SE"/>
        </w:rPr>
        <w:tab/>
        <w:t>= Standar Deviasi</w:t>
      </w:r>
    </w:p>
    <w:p w14:paraId="18B316E7" w14:textId="77777777" w:rsidR="00D85370" w:rsidRPr="000B4E52" w:rsidRDefault="00D85370" w:rsidP="00D85370">
      <w:pPr>
        <w:tabs>
          <w:tab w:val="left" w:pos="1134"/>
          <w:tab w:val="left" w:pos="1418"/>
        </w:tabs>
        <w:spacing w:after="0" w:line="240" w:lineRule="auto"/>
        <w:ind w:left="851" w:right="702"/>
        <w:jc w:val="both"/>
        <w:rPr>
          <w:rFonts w:ascii="Times" w:eastAsia="Times" w:hAnsi="Times" w:cs="Times"/>
          <w:noProof/>
          <w:lang w:val="sv-SE"/>
        </w:rPr>
      </w:pPr>
      <w:r w:rsidRPr="000B4E52">
        <w:rPr>
          <w:rFonts w:ascii="Times" w:eastAsia="Times" w:hAnsi="Times" w:cs="Times"/>
          <w:i/>
          <w:noProof/>
          <w:lang w:val="sv-SE"/>
        </w:rPr>
        <w:t>fi</w:t>
      </w:r>
      <w:r w:rsidRPr="000B4E52">
        <w:rPr>
          <w:rFonts w:ascii="Times" w:eastAsia="Times" w:hAnsi="Times" w:cs="Times"/>
          <w:noProof/>
          <w:lang w:val="sv-SE"/>
        </w:rPr>
        <w:t xml:space="preserve"> </w:t>
      </w:r>
      <w:r w:rsidRPr="000B4E52">
        <w:rPr>
          <w:rFonts w:ascii="Times" w:eastAsia="Times" w:hAnsi="Times" w:cs="Times"/>
          <w:noProof/>
          <w:lang w:val="sv-SE"/>
        </w:rPr>
        <w:tab/>
        <w:t>= Frekuensi kelas ke-i</w:t>
      </w:r>
    </w:p>
    <w:p w14:paraId="29825DDB" w14:textId="77777777" w:rsidR="00D85370" w:rsidRPr="000B4E52" w:rsidRDefault="00D85370" w:rsidP="00D85370">
      <w:pPr>
        <w:tabs>
          <w:tab w:val="left" w:pos="1134"/>
          <w:tab w:val="left" w:pos="1418"/>
        </w:tabs>
        <w:spacing w:after="0" w:line="240" w:lineRule="auto"/>
        <w:ind w:left="851" w:right="702"/>
        <w:jc w:val="both"/>
        <w:rPr>
          <w:rFonts w:ascii="Times" w:eastAsia="Times" w:hAnsi="Times" w:cs="Times"/>
          <w:noProof/>
          <w:lang w:val="sv-SE"/>
        </w:rPr>
      </w:pPr>
      <w:r w:rsidRPr="000B4E52">
        <w:rPr>
          <w:rFonts w:ascii="Times" w:eastAsia="Times" w:hAnsi="Times" w:cs="Times"/>
          <w:i/>
          <w:noProof/>
          <w:lang w:val="sv-SE"/>
        </w:rPr>
        <w:t>Xi</w:t>
      </w:r>
      <w:r w:rsidRPr="000B4E52">
        <w:rPr>
          <w:rFonts w:ascii="Times" w:eastAsia="Times" w:hAnsi="Times" w:cs="Times"/>
          <w:noProof/>
          <w:lang w:val="sv-SE"/>
        </w:rPr>
        <w:tab/>
        <w:t>= Data ke-i</w:t>
      </w:r>
    </w:p>
    <w:p w14:paraId="09576E68" w14:textId="77777777" w:rsidR="00D85370" w:rsidRPr="000B4E52" w:rsidRDefault="00D85370" w:rsidP="00D85370">
      <w:pPr>
        <w:tabs>
          <w:tab w:val="left" w:pos="1134"/>
          <w:tab w:val="left" w:pos="1418"/>
        </w:tabs>
        <w:spacing w:after="0" w:line="240" w:lineRule="auto"/>
        <w:ind w:left="851" w:right="702"/>
        <w:jc w:val="both"/>
        <w:rPr>
          <w:rFonts w:ascii="Times" w:eastAsia="Times" w:hAnsi="Times" w:cs="Times"/>
          <w:noProof/>
          <w:lang w:val="sv-SE"/>
        </w:rPr>
      </w:pPr>
      <w:r w:rsidRPr="000B4E52">
        <w:rPr>
          <w:rFonts w:ascii="Times" w:eastAsia="Times" w:hAnsi="Times" w:cs="Times"/>
          <w:noProof/>
          <w:lang w:val="sv-SE"/>
        </w:rPr>
        <w:t>µ</w:t>
      </w:r>
      <w:r w:rsidRPr="000B4E52">
        <w:rPr>
          <w:rFonts w:ascii="Times" w:eastAsia="Times" w:hAnsi="Times" w:cs="Times"/>
          <w:noProof/>
          <w:lang w:val="sv-SE"/>
        </w:rPr>
        <w:tab/>
        <w:t>= Nilai rata-rata</w:t>
      </w:r>
    </w:p>
    <w:p w14:paraId="7A334912" w14:textId="77777777" w:rsidR="00D85370" w:rsidRPr="000B4E52" w:rsidRDefault="00D85370" w:rsidP="00D85370">
      <w:pPr>
        <w:tabs>
          <w:tab w:val="left" w:pos="1134"/>
          <w:tab w:val="left" w:pos="1418"/>
        </w:tabs>
        <w:spacing w:after="0" w:line="240" w:lineRule="auto"/>
        <w:ind w:left="851" w:right="702"/>
        <w:jc w:val="both"/>
        <w:rPr>
          <w:rFonts w:ascii="Times" w:eastAsia="Times" w:hAnsi="Times" w:cs="Times"/>
          <w:noProof/>
          <w:lang w:val="sv-SE"/>
        </w:rPr>
      </w:pPr>
      <w:r w:rsidRPr="000B4E52">
        <w:rPr>
          <w:rFonts w:ascii="Times" w:eastAsia="Times" w:hAnsi="Times" w:cs="Times"/>
          <w:i/>
          <w:noProof/>
          <w:lang w:val="sv-SE"/>
        </w:rPr>
        <w:t>n</w:t>
      </w:r>
      <w:r w:rsidRPr="000B4E52">
        <w:rPr>
          <w:rFonts w:ascii="Times" w:eastAsia="Times" w:hAnsi="Times" w:cs="Times"/>
          <w:noProof/>
          <w:lang w:val="sv-SE"/>
        </w:rPr>
        <w:t xml:space="preserve"> </w:t>
      </w:r>
      <w:r w:rsidRPr="000B4E52">
        <w:rPr>
          <w:rFonts w:ascii="Times" w:eastAsia="Times" w:hAnsi="Times" w:cs="Times"/>
          <w:noProof/>
          <w:lang w:val="sv-SE"/>
        </w:rPr>
        <w:tab/>
        <w:t>= Banyak data</w:t>
      </w:r>
    </w:p>
    <w:p w14:paraId="1C8727B6" w14:textId="77777777" w:rsidR="00D85370" w:rsidRPr="000B4E52" w:rsidRDefault="00D85370" w:rsidP="00D85370">
      <w:pPr>
        <w:spacing w:after="0" w:line="240" w:lineRule="auto"/>
        <w:ind w:left="720" w:right="702" w:firstLine="414"/>
        <w:jc w:val="both"/>
        <w:rPr>
          <w:rFonts w:ascii="Times" w:eastAsia="Times" w:hAnsi="Times" w:cs="Times"/>
          <w:noProof/>
          <w:lang w:val="sv-SE"/>
        </w:rPr>
      </w:pPr>
    </w:p>
    <w:p w14:paraId="080B2173" w14:textId="77777777" w:rsidR="00D85370" w:rsidRPr="000B4E52" w:rsidRDefault="00D85370" w:rsidP="00D85370">
      <w:pPr>
        <w:spacing w:after="0" w:line="240" w:lineRule="auto"/>
        <w:ind w:left="567" w:right="702"/>
        <w:jc w:val="center"/>
        <w:rPr>
          <w:rFonts w:ascii="Times" w:eastAsia="Times" w:hAnsi="Times" w:cs="Times"/>
          <w:noProof/>
          <w:lang w:val="sv-SE"/>
        </w:rPr>
      </w:pPr>
      <w:bookmarkStart w:id="10" w:name="_Hlk191882222"/>
      <w:r w:rsidRPr="000B4E52">
        <w:rPr>
          <w:rFonts w:ascii="Times" w:eastAsia="Times" w:hAnsi="Times" w:cs="Times"/>
          <w:noProof/>
          <w:lang w:val="sv-SE"/>
        </w:rPr>
        <w:t>Tabel 3.3. Kategori Skoring Skala</w:t>
      </w:r>
    </w:p>
    <w:bookmarkEnd w:id="10"/>
    <w:p w14:paraId="2E0EF253" w14:textId="77777777" w:rsidR="00D85370" w:rsidRPr="000B4E52" w:rsidRDefault="00D85370" w:rsidP="00D85370">
      <w:pPr>
        <w:spacing w:after="0" w:line="240" w:lineRule="auto"/>
        <w:ind w:left="567" w:right="702"/>
        <w:jc w:val="center"/>
        <w:rPr>
          <w:rFonts w:ascii="Times" w:eastAsia="Times" w:hAnsi="Times" w:cs="Times"/>
          <w:noProof/>
          <w:lang w:val="sv-SE"/>
        </w:rPr>
      </w:pPr>
    </w:p>
    <w:tbl>
      <w:tblPr>
        <w:tblW w:w="6485"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8"/>
        <w:gridCol w:w="3827"/>
      </w:tblGrid>
      <w:tr w:rsidR="00D85370" w:rsidRPr="00F07E86" w14:paraId="35C3014B" w14:textId="77777777" w:rsidTr="00F241F4">
        <w:trPr>
          <w:trHeight w:val="397"/>
        </w:trPr>
        <w:tc>
          <w:tcPr>
            <w:tcW w:w="2658" w:type="dxa"/>
            <w:tcMar>
              <w:top w:w="0" w:type="dxa"/>
              <w:right w:w="0" w:type="dxa"/>
            </w:tcMar>
            <w:vAlign w:val="center"/>
          </w:tcPr>
          <w:p w14:paraId="0E7320D0" w14:textId="77777777" w:rsidR="00D85370" w:rsidRPr="00F07E86" w:rsidRDefault="00D85370" w:rsidP="00063BBB">
            <w:pPr>
              <w:spacing w:after="0" w:line="240" w:lineRule="auto"/>
              <w:ind w:right="137"/>
              <w:jc w:val="center"/>
              <w:rPr>
                <w:rFonts w:ascii="Times" w:eastAsia="Times" w:hAnsi="Times" w:cs="Times"/>
                <w:noProof/>
                <w:lang w:val="en-US"/>
              </w:rPr>
            </w:pPr>
            <w:r w:rsidRPr="00F07E86">
              <w:rPr>
                <w:rFonts w:ascii="Times" w:eastAsia="Times" w:hAnsi="Times" w:cs="Times"/>
                <w:noProof/>
                <w:lang w:val="en-US"/>
              </w:rPr>
              <w:t>Rumus</w:t>
            </w:r>
          </w:p>
        </w:tc>
        <w:tc>
          <w:tcPr>
            <w:tcW w:w="3827" w:type="dxa"/>
            <w:tcMar>
              <w:top w:w="0" w:type="dxa"/>
              <w:right w:w="0" w:type="dxa"/>
            </w:tcMar>
            <w:vAlign w:val="center"/>
          </w:tcPr>
          <w:p w14:paraId="71BE8A0D" w14:textId="77777777" w:rsidR="00D85370" w:rsidRPr="00F07E86" w:rsidRDefault="00D85370" w:rsidP="00063BBB">
            <w:pPr>
              <w:spacing w:after="0" w:line="240" w:lineRule="auto"/>
              <w:ind w:right="15"/>
              <w:jc w:val="center"/>
              <w:rPr>
                <w:rFonts w:ascii="Times" w:eastAsia="Times" w:hAnsi="Times" w:cs="Times"/>
                <w:noProof/>
                <w:lang w:val="en-US"/>
              </w:rPr>
            </w:pPr>
            <w:r w:rsidRPr="00F07E86">
              <w:rPr>
                <w:rFonts w:ascii="Times" w:eastAsia="Times" w:hAnsi="Times" w:cs="Times"/>
                <w:noProof/>
                <w:lang w:val="en-US"/>
              </w:rPr>
              <w:t>Kategori</w:t>
            </w:r>
          </w:p>
        </w:tc>
      </w:tr>
      <w:tr w:rsidR="00D85370" w:rsidRPr="00F07E86" w14:paraId="34D920FF" w14:textId="77777777" w:rsidTr="00F241F4">
        <w:trPr>
          <w:trHeight w:val="397"/>
        </w:trPr>
        <w:tc>
          <w:tcPr>
            <w:tcW w:w="2658" w:type="dxa"/>
            <w:tcMar>
              <w:top w:w="0" w:type="dxa"/>
              <w:right w:w="0" w:type="dxa"/>
            </w:tcMar>
            <w:vAlign w:val="center"/>
          </w:tcPr>
          <w:p w14:paraId="15157BBB" w14:textId="77777777" w:rsidR="00D85370" w:rsidRPr="00F07E86" w:rsidRDefault="00D85370" w:rsidP="00063BBB">
            <w:pPr>
              <w:spacing w:after="0" w:line="240" w:lineRule="auto"/>
              <w:ind w:right="137"/>
              <w:rPr>
                <w:rFonts w:ascii="Times" w:eastAsia="Times" w:hAnsi="Times" w:cs="Times"/>
                <w:noProof/>
                <w:lang w:val="en-US"/>
              </w:rPr>
            </w:pPr>
            <w:r w:rsidRPr="00F07E86">
              <w:rPr>
                <w:rFonts w:ascii="Times" w:eastAsia="Times" w:hAnsi="Times" w:cs="Times"/>
                <w:noProof/>
                <w:lang w:val="en-US"/>
              </w:rPr>
              <w:t>Sangat Tinggi</w:t>
            </w:r>
          </w:p>
        </w:tc>
        <w:tc>
          <w:tcPr>
            <w:tcW w:w="3827" w:type="dxa"/>
            <w:tcMar>
              <w:top w:w="0" w:type="dxa"/>
              <w:right w:w="0" w:type="dxa"/>
            </w:tcMar>
            <w:vAlign w:val="center"/>
          </w:tcPr>
          <w:p w14:paraId="74387478" w14:textId="77777777" w:rsidR="00D85370" w:rsidRPr="00F07E86" w:rsidRDefault="00D85370" w:rsidP="00063BBB">
            <w:pPr>
              <w:spacing w:after="0" w:line="240" w:lineRule="auto"/>
              <w:ind w:right="15"/>
              <w:jc w:val="both"/>
              <w:rPr>
                <w:rFonts w:ascii="Times" w:eastAsia="Times" w:hAnsi="Times" w:cs="Times"/>
                <w:noProof/>
                <w:lang w:val="en-US"/>
              </w:rPr>
            </w:pPr>
            <w:r w:rsidRPr="00F07E86">
              <w:rPr>
                <w:rFonts w:ascii="Times" w:eastAsia="Times" w:hAnsi="Times" w:cs="Times"/>
                <w:noProof/>
                <w:lang w:val="en-US"/>
              </w:rPr>
              <w:t>M+1,5 SD&lt;X</w:t>
            </w:r>
          </w:p>
        </w:tc>
      </w:tr>
      <w:tr w:rsidR="00D85370" w:rsidRPr="00F07E86" w14:paraId="6771A7B8" w14:textId="77777777" w:rsidTr="00F241F4">
        <w:trPr>
          <w:trHeight w:val="397"/>
        </w:trPr>
        <w:tc>
          <w:tcPr>
            <w:tcW w:w="2658" w:type="dxa"/>
            <w:tcMar>
              <w:top w:w="0" w:type="dxa"/>
              <w:right w:w="0" w:type="dxa"/>
            </w:tcMar>
            <w:vAlign w:val="center"/>
          </w:tcPr>
          <w:p w14:paraId="08D3A4CA" w14:textId="77777777" w:rsidR="00D85370" w:rsidRPr="00F07E86" w:rsidRDefault="00D85370" w:rsidP="00063BBB">
            <w:pPr>
              <w:spacing w:after="0" w:line="240" w:lineRule="auto"/>
              <w:ind w:right="137"/>
              <w:rPr>
                <w:rFonts w:ascii="Times" w:eastAsia="Times" w:hAnsi="Times" w:cs="Times"/>
                <w:noProof/>
                <w:lang w:val="en-US"/>
              </w:rPr>
            </w:pPr>
            <w:r w:rsidRPr="00F07E86">
              <w:rPr>
                <w:rFonts w:ascii="Times" w:eastAsia="Times" w:hAnsi="Times" w:cs="Times"/>
                <w:noProof/>
                <w:lang w:val="en-US"/>
              </w:rPr>
              <w:t>Tinggi</w:t>
            </w:r>
          </w:p>
        </w:tc>
        <w:tc>
          <w:tcPr>
            <w:tcW w:w="3827" w:type="dxa"/>
            <w:tcMar>
              <w:top w:w="0" w:type="dxa"/>
              <w:right w:w="0" w:type="dxa"/>
            </w:tcMar>
            <w:vAlign w:val="center"/>
          </w:tcPr>
          <w:p w14:paraId="3A659E2B" w14:textId="77777777" w:rsidR="00D85370" w:rsidRPr="00F07E86" w:rsidRDefault="00D85370" w:rsidP="00063BBB">
            <w:pPr>
              <w:spacing w:after="0" w:line="240" w:lineRule="auto"/>
              <w:ind w:right="15"/>
              <w:jc w:val="both"/>
              <w:rPr>
                <w:rFonts w:ascii="Times" w:eastAsia="Times" w:hAnsi="Times" w:cs="Times"/>
                <w:noProof/>
                <w:lang w:val="en-US"/>
              </w:rPr>
            </w:pPr>
            <w:r w:rsidRPr="00F07E86">
              <w:rPr>
                <w:rFonts w:ascii="Times" w:eastAsia="Times" w:hAnsi="Times" w:cs="Times"/>
                <w:noProof/>
                <w:lang w:val="en-US"/>
              </w:rPr>
              <w:t>M+0,5 SD&lt;X</w:t>
            </w:r>
            <w:r w:rsidRPr="00F07E86">
              <w:rPr>
                <w:rFonts w:ascii="Times" w:eastAsia="Times" w:hAnsi="Times" w:cs="Times"/>
                <w:noProof/>
                <w:u w:val="single"/>
                <w:lang w:val="en-US"/>
              </w:rPr>
              <w:t>&lt;</w:t>
            </w:r>
            <w:r w:rsidRPr="00F07E86">
              <w:rPr>
                <w:rFonts w:ascii="Times" w:eastAsia="Times" w:hAnsi="Times" w:cs="Times"/>
                <w:noProof/>
                <w:lang w:val="en-US"/>
              </w:rPr>
              <w:t xml:space="preserve"> M+1,5 SD</w:t>
            </w:r>
          </w:p>
        </w:tc>
      </w:tr>
      <w:tr w:rsidR="00D85370" w:rsidRPr="00F07E86" w14:paraId="4D8B288B" w14:textId="77777777" w:rsidTr="00F241F4">
        <w:trPr>
          <w:trHeight w:val="397"/>
        </w:trPr>
        <w:tc>
          <w:tcPr>
            <w:tcW w:w="2658" w:type="dxa"/>
            <w:tcMar>
              <w:top w:w="0" w:type="dxa"/>
              <w:right w:w="0" w:type="dxa"/>
            </w:tcMar>
            <w:vAlign w:val="center"/>
          </w:tcPr>
          <w:p w14:paraId="0E3C1E5B" w14:textId="77777777" w:rsidR="00D85370" w:rsidRPr="00F07E86" w:rsidRDefault="00D85370" w:rsidP="00063BBB">
            <w:pPr>
              <w:spacing w:after="0" w:line="240" w:lineRule="auto"/>
              <w:ind w:right="137"/>
              <w:rPr>
                <w:rFonts w:ascii="Times" w:eastAsia="Times" w:hAnsi="Times" w:cs="Times"/>
                <w:noProof/>
                <w:lang w:val="en-US"/>
              </w:rPr>
            </w:pPr>
            <w:r w:rsidRPr="00F07E86">
              <w:rPr>
                <w:rFonts w:ascii="Times" w:eastAsia="Times" w:hAnsi="Times" w:cs="Times"/>
                <w:noProof/>
                <w:lang w:val="en-US"/>
              </w:rPr>
              <w:t>Sedang</w:t>
            </w:r>
          </w:p>
        </w:tc>
        <w:tc>
          <w:tcPr>
            <w:tcW w:w="3827" w:type="dxa"/>
            <w:tcMar>
              <w:top w:w="0" w:type="dxa"/>
              <w:right w:w="0" w:type="dxa"/>
            </w:tcMar>
            <w:vAlign w:val="center"/>
          </w:tcPr>
          <w:p w14:paraId="33653ABD" w14:textId="77777777" w:rsidR="00D85370" w:rsidRPr="00F07E86" w:rsidRDefault="00D85370" w:rsidP="00063BBB">
            <w:pPr>
              <w:spacing w:after="0" w:line="240" w:lineRule="auto"/>
              <w:ind w:right="15"/>
              <w:jc w:val="both"/>
              <w:rPr>
                <w:rFonts w:ascii="Times" w:eastAsia="Times" w:hAnsi="Times" w:cs="Times"/>
                <w:noProof/>
                <w:lang w:val="en-US"/>
              </w:rPr>
            </w:pPr>
            <w:r w:rsidRPr="00F07E86">
              <w:rPr>
                <w:rFonts w:ascii="Times" w:eastAsia="Times" w:hAnsi="Times" w:cs="Times"/>
                <w:noProof/>
                <w:lang w:val="en-US"/>
              </w:rPr>
              <w:t>M – 0,5 SD&lt;X</w:t>
            </w:r>
            <w:r w:rsidRPr="00F07E86">
              <w:rPr>
                <w:rFonts w:ascii="Times" w:eastAsia="Times" w:hAnsi="Times" w:cs="Times"/>
                <w:noProof/>
                <w:u w:val="single"/>
                <w:lang w:val="en-US"/>
              </w:rPr>
              <w:t>&lt;</w:t>
            </w:r>
            <w:r w:rsidRPr="00F07E86">
              <w:rPr>
                <w:rFonts w:ascii="Times" w:eastAsia="Times" w:hAnsi="Times" w:cs="Times"/>
                <w:noProof/>
                <w:lang w:val="en-US"/>
              </w:rPr>
              <w:t xml:space="preserve"> M+0,5 SD</w:t>
            </w:r>
          </w:p>
        </w:tc>
      </w:tr>
      <w:tr w:rsidR="00D85370" w:rsidRPr="00F07E86" w14:paraId="5FE1A8B0" w14:textId="77777777" w:rsidTr="00F241F4">
        <w:trPr>
          <w:trHeight w:val="397"/>
        </w:trPr>
        <w:tc>
          <w:tcPr>
            <w:tcW w:w="2658" w:type="dxa"/>
            <w:tcMar>
              <w:top w:w="0" w:type="dxa"/>
              <w:right w:w="0" w:type="dxa"/>
            </w:tcMar>
            <w:vAlign w:val="center"/>
          </w:tcPr>
          <w:p w14:paraId="6E9F4C10" w14:textId="77777777" w:rsidR="00D85370" w:rsidRPr="00F07E86" w:rsidRDefault="00D85370" w:rsidP="00063BBB">
            <w:pPr>
              <w:spacing w:after="0" w:line="240" w:lineRule="auto"/>
              <w:ind w:right="137"/>
              <w:rPr>
                <w:rFonts w:ascii="Times" w:eastAsia="Times" w:hAnsi="Times" w:cs="Times"/>
                <w:noProof/>
                <w:lang w:val="en-US"/>
              </w:rPr>
            </w:pPr>
            <w:r w:rsidRPr="00F07E86">
              <w:rPr>
                <w:rFonts w:ascii="Times" w:eastAsia="Times" w:hAnsi="Times" w:cs="Times"/>
                <w:noProof/>
                <w:lang w:val="en-US"/>
              </w:rPr>
              <w:t>Rendah</w:t>
            </w:r>
          </w:p>
        </w:tc>
        <w:tc>
          <w:tcPr>
            <w:tcW w:w="3827" w:type="dxa"/>
            <w:tcMar>
              <w:top w:w="0" w:type="dxa"/>
              <w:right w:w="0" w:type="dxa"/>
            </w:tcMar>
            <w:vAlign w:val="center"/>
          </w:tcPr>
          <w:p w14:paraId="7035ED68" w14:textId="77777777" w:rsidR="00D85370" w:rsidRPr="00F07E86" w:rsidRDefault="00D85370" w:rsidP="00063BBB">
            <w:pPr>
              <w:spacing w:after="0" w:line="240" w:lineRule="auto"/>
              <w:ind w:right="15"/>
              <w:jc w:val="both"/>
              <w:rPr>
                <w:rFonts w:ascii="Times" w:eastAsia="Times" w:hAnsi="Times" w:cs="Times"/>
                <w:noProof/>
                <w:lang w:val="en-US"/>
              </w:rPr>
            </w:pPr>
            <w:r w:rsidRPr="00F07E86">
              <w:rPr>
                <w:rFonts w:ascii="Times" w:eastAsia="Times" w:hAnsi="Times" w:cs="Times"/>
                <w:noProof/>
                <w:lang w:val="en-US"/>
              </w:rPr>
              <w:t>M – 1,5 SD&lt;X</w:t>
            </w:r>
            <w:r w:rsidRPr="00F07E86">
              <w:rPr>
                <w:rFonts w:ascii="Times" w:eastAsia="Times" w:hAnsi="Times" w:cs="Times"/>
                <w:noProof/>
                <w:u w:val="single"/>
                <w:lang w:val="en-US"/>
              </w:rPr>
              <w:t>&lt;</w:t>
            </w:r>
            <w:r w:rsidRPr="00F07E86">
              <w:rPr>
                <w:rFonts w:ascii="Times" w:eastAsia="Times" w:hAnsi="Times" w:cs="Times"/>
                <w:noProof/>
                <w:lang w:val="en-US"/>
              </w:rPr>
              <w:t xml:space="preserve"> M – 0,5 SD</w:t>
            </w:r>
          </w:p>
        </w:tc>
      </w:tr>
      <w:tr w:rsidR="00D85370" w:rsidRPr="00F07E86" w14:paraId="693A9F87" w14:textId="77777777" w:rsidTr="00F241F4">
        <w:trPr>
          <w:trHeight w:val="397"/>
        </w:trPr>
        <w:tc>
          <w:tcPr>
            <w:tcW w:w="2658" w:type="dxa"/>
            <w:tcMar>
              <w:top w:w="0" w:type="dxa"/>
              <w:right w:w="0" w:type="dxa"/>
            </w:tcMar>
            <w:vAlign w:val="center"/>
          </w:tcPr>
          <w:p w14:paraId="6F115628" w14:textId="77777777" w:rsidR="00D85370" w:rsidRPr="00F07E86" w:rsidRDefault="00D85370" w:rsidP="00063BBB">
            <w:pPr>
              <w:spacing w:after="0" w:line="240" w:lineRule="auto"/>
              <w:ind w:right="137"/>
              <w:jc w:val="both"/>
              <w:rPr>
                <w:rFonts w:ascii="Times" w:eastAsia="Times" w:hAnsi="Times" w:cs="Times"/>
                <w:noProof/>
                <w:lang w:val="en-US"/>
              </w:rPr>
            </w:pPr>
            <w:r w:rsidRPr="00F07E86">
              <w:rPr>
                <w:rFonts w:ascii="Times" w:eastAsia="Times" w:hAnsi="Times" w:cs="Times"/>
                <w:noProof/>
                <w:lang w:val="en-US"/>
              </w:rPr>
              <w:t>Sangat Rendah</w:t>
            </w:r>
          </w:p>
        </w:tc>
        <w:tc>
          <w:tcPr>
            <w:tcW w:w="3827" w:type="dxa"/>
            <w:tcMar>
              <w:top w:w="0" w:type="dxa"/>
              <w:right w:w="0" w:type="dxa"/>
            </w:tcMar>
            <w:vAlign w:val="center"/>
          </w:tcPr>
          <w:p w14:paraId="07231DCB" w14:textId="77777777" w:rsidR="00D85370" w:rsidRPr="00F07E86" w:rsidRDefault="00D85370" w:rsidP="00063BBB">
            <w:pPr>
              <w:spacing w:after="0" w:line="240" w:lineRule="auto"/>
              <w:ind w:right="15"/>
              <w:jc w:val="both"/>
              <w:rPr>
                <w:rFonts w:ascii="Times" w:eastAsia="Times" w:hAnsi="Times" w:cs="Times"/>
                <w:noProof/>
                <w:lang w:val="en-US"/>
              </w:rPr>
            </w:pPr>
            <w:r w:rsidRPr="00F07E86">
              <w:rPr>
                <w:rFonts w:ascii="Times" w:eastAsia="Times" w:hAnsi="Times" w:cs="Times"/>
                <w:noProof/>
                <w:lang w:val="en-US"/>
              </w:rPr>
              <w:t>X</w:t>
            </w:r>
            <w:r w:rsidRPr="00F07E86">
              <w:rPr>
                <w:rFonts w:ascii="Times" w:eastAsia="Times" w:hAnsi="Times" w:cs="Times"/>
                <w:noProof/>
                <w:u w:val="single"/>
                <w:lang w:val="en-US"/>
              </w:rPr>
              <w:t>&lt;</w:t>
            </w:r>
            <w:r w:rsidRPr="00F07E86">
              <w:rPr>
                <w:rFonts w:ascii="Times" w:eastAsia="Times" w:hAnsi="Times" w:cs="Times"/>
                <w:noProof/>
                <w:lang w:val="en-US"/>
              </w:rPr>
              <w:t xml:space="preserve"> M – 1,5 SD</w:t>
            </w:r>
          </w:p>
        </w:tc>
      </w:tr>
    </w:tbl>
    <w:p w14:paraId="0906F362" w14:textId="77777777" w:rsidR="00D85370" w:rsidRPr="00F07E86" w:rsidRDefault="00D85370" w:rsidP="00D85370">
      <w:pPr>
        <w:spacing w:after="0" w:line="240" w:lineRule="auto"/>
        <w:ind w:right="702"/>
        <w:jc w:val="both"/>
        <w:rPr>
          <w:rFonts w:ascii="Times" w:eastAsia="Times" w:hAnsi="Times" w:cs="Times"/>
          <w:noProof/>
          <w:lang w:val="en-US"/>
        </w:rPr>
      </w:pPr>
    </w:p>
    <w:p w14:paraId="6AB3BB4F" w14:textId="77777777" w:rsidR="00D85370" w:rsidRPr="00F07E86" w:rsidRDefault="00D85370" w:rsidP="00D85370">
      <w:pPr>
        <w:spacing w:after="0" w:line="240" w:lineRule="auto"/>
        <w:ind w:left="709" w:right="702"/>
        <w:jc w:val="both"/>
        <w:rPr>
          <w:rFonts w:ascii="Times" w:eastAsia="Times" w:hAnsi="Times" w:cs="Times"/>
          <w:noProof/>
          <w:lang w:val="en-US"/>
        </w:rPr>
      </w:pPr>
      <w:r w:rsidRPr="00F07E86">
        <w:rPr>
          <w:rFonts w:ascii="Times" w:eastAsia="Times" w:hAnsi="Times" w:cs="Times"/>
          <w:noProof/>
          <w:lang w:val="en-US"/>
        </w:rPr>
        <w:t>Keterangan:</w:t>
      </w:r>
    </w:p>
    <w:p w14:paraId="0C25B532" w14:textId="77777777" w:rsidR="00D85370" w:rsidRPr="00F07E86" w:rsidRDefault="00D85370" w:rsidP="00D85370">
      <w:pPr>
        <w:tabs>
          <w:tab w:val="left" w:pos="1134"/>
          <w:tab w:val="left" w:pos="1418"/>
        </w:tabs>
        <w:spacing w:after="0" w:line="240" w:lineRule="auto"/>
        <w:ind w:left="709" w:right="702"/>
        <w:jc w:val="both"/>
        <w:rPr>
          <w:rFonts w:ascii="Times" w:eastAsia="Times" w:hAnsi="Times" w:cs="Times"/>
          <w:noProof/>
          <w:lang w:val="en-US"/>
        </w:rPr>
      </w:pPr>
      <w:r w:rsidRPr="00F07E86">
        <w:rPr>
          <w:rFonts w:ascii="Times" w:eastAsia="Times" w:hAnsi="Times" w:cs="Times"/>
          <w:noProof/>
          <w:lang w:val="en-US"/>
        </w:rPr>
        <w:t xml:space="preserve">M </w:t>
      </w:r>
      <w:r w:rsidRPr="00F07E86">
        <w:rPr>
          <w:rFonts w:ascii="Times" w:eastAsia="Times" w:hAnsi="Times" w:cs="Times"/>
          <w:noProof/>
          <w:lang w:val="en-US"/>
        </w:rPr>
        <w:tab/>
        <w:t xml:space="preserve">= </w:t>
      </w:r>
      <w:r w:rsidRPr="00F07E86">
        <w:rPr>
          <w:rFonts w:ascii="Times" w:eastAsia="Times" w:hAnsi="Times" w:cs="Times"/>
          <w:noProof/>
          <w:lang w:val="en-US"/>
        </w:rPr>
        <w:tab/>
        <w:t>Mean</w:t>
      </w:r>
    </w:p>
    <w:p w14:paraId="1DA4FD6F" w14:textId="77777777" w:rsidR="00D85370" w:rsidRPr="00F07E86" w:rsidRDefault="00D85370" w:rsidP="00D85370">
      <w:pPr>
        <w:tabs>
          <w:tab w:val="left" w:pos="1134"/>
          <w:tab w:val="left" w:pos="1418"/>
        </w:tabs>
        <w:spacing w:after="0" w:line="240" w:lineRule="auto"/>
        <w:ind w:left="709" w:right="702"/>
        <w:jc w:val="both"/>
        <w:rPr>
          <w:rFonts w:ascii="Times" w:eastAsia="Times" w:hAnsi="Times" w:cs="Times"/>
          <w:noProof/>
          <w:lang w:val="en-US"/>
        </w:rPr>
      </w:pPr>
      <w:r w:rsidRPr="00F07E86">
        <w:rPr>
          <w:rFonts w:ascii="Times" w:eastAsia="Times" w:hAnsi="Times" w:cs="Times"/>
          <w:noProof/>
          <w:lang w:val="en-US"/>
        </w:rPr>
        <w:t xml:space="preserve">SD </w:t>
      </w:r>
      <w:r w:rsidRPr="00F07E86">
        <w:rPr>
          <w:rFonts w:ascii="Times" w:eastAsia="Times" w:hAnsi="Times" w:cs="Times"/>
          <w:noProof/>
          <w:lang w:val="en-US"/>
        </w:rPr>
        <w:tab/>
        <w:t xml:space="preserve">= </w:t>
      </w:r>
      <w:r w:rsidRPr="00F07E86">
        <w:rPr>
          <w:rFonts w:ascii="Times" w:eastAsia="Times" w:hAnsi="Times" w:cs="Times"/>
          <w:noProof/>
          <w:lang w:val="en-US"/>
        </w:rPr>
        <w:tab/>
        <w:t>Standar Deviasi</w:t>
      </w:r>
    </w:p>
    <w:p w14:paraId="5D9B3CA0" w14:textId="77777777" w:rsidR="00D85370" w:rsidRPr="00F07E86" w:rsidRDefault="00D85370" w:rsidP="00D85370">
      <w:pPr>
        <w:spacing w:after="0" w:line="240" w:lineRule="auto"/>
        <w:ind w:left="567" w:right="702" w:firstLine="567"/>
        <w:jc w:val="both"/>
        <w:rPr>
          <w:rFonts w:ascii="Times" w:eastAsia="Times" w:hAnsi="Times" w:cs="Times"/>
          <w:noProof/>
          <w:lang w:val="en-US"/>
        </w:rPr>
      </w:pPr>
    </w:p>
    <w:p w14:paraId="2771B3E6" w14:textId="77777777" w:rsidR="00D85370" w:rsidRPr="00F07E86" w:rsidRDefault="00D85370" w:rsidP="00D85370">
      <w:pPr>
        <w:spacing w:after="0" w:line="240" w:lineRule="auto"/>
        <w:ind w:left="567" w:right="702" w:firstLine="567"/>
        <w:jc w:val="both"/>
        <w:rPr>
          <w:rFonts w:ascii="Times" w:eastAsia="Times" w:hAnsi="Times" w:cs="Times"/>
          <w:noProof/>
          <w:lang w:val="en-US"/>
        </w:rPr>
      </w:pPr>
    </w:p>
    <w:p w14:paraId="500F3600" w14:textId="77777777" w:rsidR="00D85370" w:rsidRPr="00D85370" w:rsidRDefault="00D85370" w:rsidP="00D85370">
      <w:pPr>
        <w:pStyle w:val="Heading2"/>
        <w:numPr>
          <w:ilvl w:val="0"/>
          <w:numId w:val="4"/>
        </w:numPr>
        <w:tabs>
          <w:tab w:val="num" w:pos="360"/>
        </w:tabs>
        <w:spacing w:before="0" w:after="0" w:line="480" w:lineRule="auto"/>
        <w:ind w:left="426" w:firstLine="0"/>
        <w:rPr>
          <w:rFonts w:ascii="Times New Roman" w:eastAsia="Times" w:hAnsi="Times New Roman" w:cs="Times New Roman"/>
          <w:b/>
          <w:bCs/>
          <w:noProof/>
          <w:color w:val="auto"/>
          <w:sz w:val="24"/>
          <w:szCs w:val="24"/>
          <w:lang w:val="en-US"/>
        </w:rPr>
      </w:pPr>
      <w:bookmarkStart w:id="11" w:name="_Toc191389521"/>
      <w:r w:rsidRPr="00D85370">
        <w:rPr>
          <w:rFonts w:ascii="Times New Roman" w:eastAsia="Times" w:hAnsi="Times New Roman" w:cs="Times New Roman"/>
          <w:b/>
          <w:bCs/>
          <w:noProof/>
          <w:color w:val="auto"/>
          <w:sz w:val="24"/>
          <w:szCs w:val="24"/>
          <w:lang w:val="en-US"/>
        </w:rPr>
        <w:t>Uji Prasyarat</w:t>
      </w:r>
      <w:bookmarkEnd w:id="11"/>
      <w:r w:rsidRPr="00D85370">
        <w:rPr>
          <w:rFonts w:ascii="Times New Roman" w:eastAsia="Times" w:hAnsi="Times New Roman" w:cs="Times New Roman"/>
          <w:b/>
          <w:bCs/>
          <w:noProof/>
          <w:color w:val="auto"/>
          <w:sz w:val="24"/>
          <w:szCs w:val="24"/>
          <w:lang w:val="en-US"/>
        </w:rPr>
        <w:t xml:space="preserve"> </w:t>
      </w:r>
    </w:p>
    <w:p w14:paraId="729787B9" w14:textId="77777777" w:rsidR="00D85370" w:rsidRPr="000B4E52" w:rsidRDefault="00D85370" w:rsidP="00D85370">
      <w:pPr>
        <w:spacing w:after="0" w:line="480" w:lineRule="auto"/>
        <w:ind w:left="426" w:firstLine="720"/>
        <w:jc w:val="both"/>
        <w:rPr>
          <w:rFonts w:ascii="Times" w:eastAsia="Times" w:hAnsi="Times" w:cs="Times"/>
          <w:noProof/>
          <w:lang w:val="sv-SE"/>
        </w:rPr>
      </w:pPr>
      <w:r w:rsidRPr="000B4E52">
        <w:rPr>
          <w:rFonts w:ascii="Times" w:eastAsia="Times" w:hAnsi="Times" w:cs="Times"/>
          <w:noProof/>
          <w:lang w:val="sv-SE"/>
        </w:rPr>
        <w:t xml:space="preserve">Saifuddin (2019: 292) menjelaskan uji homogenitas adalah teknik pengolahan data yang bertujuan untuk mengetahui tingkat homogenitas data sampel penelitian. Untuk mengetahui homogenitas varian yang akan diuji, peneliti juga bias menggunakan </w:t>
      </w:r>
      <w:r w:rsidRPr="000B4E52">
        <w:rPr>
          <w:rFonts w:ascii="Times" w:eastAsia="Times" w:hAnsi="Times" w:cs="Times"/>
          <w:i/>
          <w:noProof/>
          <w:lang w:val="sv-SE"/>
        </w:rPr>
        <w:t>Uji Levene’s</w:t>
      </w:r>
      <w:r w:rsidRPr="000B4E52">
        <w:rPr>
          <w:rFonts w:ascii="Times" w:eastAsia="Times" w:hAnsi="Times" w:cs="Times"/>
          <w:noProof/>
          <w:lang w:val="sv-SE"/>
        </w:rPr>
        <w:t xml:space="preserve">. Dalam </w:t>
      </w:r>
      <w:r w:rsidRPr="000B4E52">
        <w:rPr>
          <w:rFonts w:ascii="Times" w:eastAsia="Times" w:hAnsi="Times" w:cs="Times"/>
          <w:i/>
          <w:noProof/>
          <w:lang w:val="sv-SE"/>
        </w:rPr>
        <w:t>Uji Levene’s</w:t>
      </w:r>
      <w:r w:rsidRPr="000B4E52">
        <w:rPr>
          <w:rFonts w:ascii="Times" w:eastAsia="Times" w:hAnsi="Times" w:cs="Times"/>
          <w:noProof/>
          <w:lang w:val="sv-SE"/>
        </w:rPr>
        <w:t xml:space="preserve"> data dikatakan homogen apabila memiliki nilai signifikansi lebih dari 0,05. Uji F akan tetap kuat meskipun tidak terpenuhinya homogenitas varians akan tetapi dengan syarat: (1) Jumlah peserta didik sama pada setiap kelompok, (2) </w:t>
      </w:r>
      <w:r w:rsidRPr="000B4E52">
        <w:rPr>
          <w:rFonts w:ascii="Times" w:eastAsia="Times" w:hAnsi="Times" w:cs="Times"/>
          <w:noProof/>
          <w:lang w:val="sv-SE"/>
        </w:rPr>
        <w:lastRenderedPageBreak/>
        <w:t>Terpenuhinya asumsi normalitas, dan (3) Adanya perbandingan antara varians terbesar dengan varians terkecil tidak melebihi.</w:t>
      </w:r>
    </w:p>
    <w:p w14:paraId="3A3EA95C" w14:textId="77777777" w:rsidR="00D85370" w:rsidRPr="000B4E52" w:rsidRDefault="00D85370" w:rsidP="00D85370">
      <w:pPr>
        <w:widowControl w:val="0"/>
        <w:pBdr>
          <w:between w:val="nil"/>
        </w:pBdr>
        <w:spacing w:before="1" w:after="0" w:line="480" w:lineRule="auto"/>
        <w:ind w:left="426" w:right="120" w:firstLine="720"/>
        <w:jc w:val="both"/>
        <w:rPr>
          <w:rFonts w:ascii="Times" w:eastAsia="Times" w:hAnsi="Times" w:cs="Times"/>
          <w:noProof/>
          <w:color w:val="000000"/>
          <w:lang w:val="sv-SE"/>
        </w:rPr>
      </w:pPr>
      <w:r w:rsidRPr="000B4E52">
        <w:rPr>
          <w:rFonts w:ascii="Times" w:eastAsia="Times" w:hAnsi="Times" w:cs="Times"/>
          <w:noProof/>
          <w:color w:val="000000"/>
          <w:lang w:val="sv-SE"/>
        </w:rPr>
        <w:t xml:space="preserve">Uji homogenitas menggunakan rumus </w:t>
      </w:r>
      <w:r w:rsidRPr="000B4E52">
        <w:rPr>
          <w:rFonts w:ascii="Times" w:eastAsia="Times" w:hAnsi="Times" w:cs="Times"/>
          <w:i/>
          <w:noProof/>
          <w:color w:val="000000"/>
          <w:lang w:val="sv-SE"/>
        </w:rPr>
        <w:t>Levene Test</w:t>
      </w:r>
      <w:r w:rsidRPr="000B4E52">
        <w:rPr>
          <w:rFonts w:ascii="Times" w:eastAsia="Times" w:hAnsi="Times" w:cs="Times"/>
          <w:noProof/>
          <w:color w:val="000000"/>
          <w:lang w:val="sv-SE"/>
        </w:rPr>
        <w:t xml:space="preserve">. </w:t>
      </w:r>
      <w:r w:rsidRPr="00F07E86">
        <w:rPr>
          <w:rFonts w:ascii="Times" w:eastAsia="Times" w:hAnsi="Times" w:cs="Times"/>
          <w:noProof/>
          <w:color w:val="000000"/>
          <w:lang w:val="en-US"/>
        </w:rPr>
        <w:fldChar w:fldCharType="begin" w:fldLock="1"/>
      </w:r>
      <w:r w:rsidRPr="000B4E52">
        <w:rPr>
          <w:rFonts w:ascii="Times" w:eastAsia="Times" w:hAnsi="Times" w:cs="Times"/>
          <w:noProof/>
          <w:color w:val="000000"/>
          <w:lang w:val="sv-SE"/>
        </w:rPr>
        <w:instrText>ADDIN CSL_CITATION {"citationItems":[{"id":"ITEM-1","itemData":{"ISBN":"978-602-289-533-6","author":[{"dropping-particle":"","family":"Sugiyono","given":"","non-dropping-particle":"","parse-names":false,"suffix":""}],"id":"ITEM-1","issued":{"date-parts":[["2022"]]},"number-of-pages":"464 Halaman","publisher":"Alfabeta","publisher-place":"Bandung","title":"Metode Penelitian Kuantitatif, Kualitatif, dan R&amp;D. Bandung : Alfabeta, CV","type":"book"},"uris":["http://www.mendeley.com/documents/?uuid=a5bf9d60-de44-4d28-b122-e7144fbab34c"]}],"mendeley":{"formattedCitation":"(Sugiyono, 2022)","manualFormatting":"Sugiyono, (2022: 74)","plainTextFormattedCitation":"(Sugiyono, 2022)","previouslyFormattedCitation":"(Sugiyono, 2022)"},"properties":{"noteIndex":0},"schema":"https://github.com/citation-style-language/schema/raw/master/csl-citation.json"}</w:instrText>
      </w:r>
      <w:r w:rsidRPr="00F07E86">
        <w:rPr>
          <w:rFonts w:ascii="Times" w:eastAsia="Times" w:hAnsi="Times" w:cs="Times"/>
          <w:noProof/>
          <w:color w:val="000000"/>
          <w:lang w:val="en-US"/>
        </w:rPr>
        <w:fldChar w:fldCharType="separate"/>
      </w:r>
      <w:r w:rsidRPr="000B4E52">
        <w:rPr>
          <w:rFonts w:ascii="Times" w:eastAsia="Times" w:hAnsi="Times" w:cs="Times"/>
          <w:noProof/>
          <w:color w:val="000000"/>
          <w:lang w:val="sv-SE"/>
        </w:rPr>
        <w:t>Sugiyono, (2022: 74)</w:t>
      </w:r>
      <w:r w:rsidRPr="00F07E86">
        <w:rPr>
          <w:rFonts w:ascii="Times" w:eastAsia="Times" w:hAnsi="Times" w:cs="Times"/>
          <w:noProof/>
          <w:color w:val="000000"/>
          <w:lang w:val="en-US"/>
        </w:rPr>
        <w:fldChar w:fldCharType="end"/>
      </w:r>
      <w:r w:rsidRPr="000B4E52">
        <w:rPr>
          <w:rFonts w:ascii="Times" w:eastAsia="Times" w:hAnsi="Times" w:cs="Times"/>
          <w:noProof/>
          <w:color w:val="000000"/>
          <w:lang w:val="sv-SE"/>
        </w:rPr>
        <w:t xml:space="preserve"> menyatakan bahwa data dinyatakan homogen apabila </w:t>
      </w:r>
      <w:r w:rsidRPr="000B4E52">
        <w:rPr>
          <w:rFonts w:ascii="Times" w:eastAsia="Times" w:hAnsi="Times" w:cs="Times"/>
          <w:noProof/>
          <w:color w:val="000000"/>
          <w:sz w:val="28"/>
          <w:szCs w:val="28"/>
          <w:lang w:val="sv-SE"/>
        </w:rPr>
        <w:t>F</w:t>
      </w:r>
      <w:r w:rsidRPr="000B4E52">
        <w:rPr>
          <w:rFonts w:ascii="Times" w:eastAsia="Times" w:hAnsi="Times" w:cs="Times"/>
          <w:noProof/>
          <w:color w:val="000000"/>
          <w:sz w:val="28"/>
          <w:szCs w:val="28"/>
          <w:vertAlign w:val="subscript"/>
          <w:lang w:val="sv-SE"/>
        </w:rPr>
        <w:t>hitung</w:t>
      </w:r>
      <w:r w:rsidRPr="000B4E52">
        <w:rPr>
          <w:rFonts w:ascii="Times" w:eastAsia="Times" w:hAnsi="Times" w:cs="Times"/>
          <w:noProof/>
          <w:color w:val="000000"/>
          <w:sz w:val="28"/>
          <w:szCs w:val="28"/>
          <w:lang w:val="sv-SE"/>
        </w:rPr>
        <w:t xml:space="preserve"> ≤</w:t>
      </w:r>
      <w:r w:rsidRPr="000B4E52">
        <w:rPr>
          <w:rFonts w:ascii="Times" w:eastAsia="Times" w:hAnsi="Times" w:cs="Times"/>
          <w:noProof/>
          <w:color w:val="000000"/>
          <w:lang w:val="sv-SE"/>
        </w:rPr>
        <w:t xml:space="preserve"> </w:t>
      </w:r>
      <w:r w:rsidRPr="000B4E52">
        <w:rPr>
          <w:rFonts w:ascii="Times" w:eastAsia="Times" w:hAnsi="Times" w:cs="Times"/>
          <w:noProof/>
          <w:color w:val="000000"/>
          <w:sz w:val="28"/>
          <w:szCs w:val="28"/>
          <w:lang w:val="sv-SE"/>
        </w:rPr>
        <w:t>F</w:t>
      </w:r>
      <w:r w:rsidRPr="000B4E52">
        <w:rPr>
          <w:rFonts w:ascii="Times" w:eastAsia="Times" w:hAnsi="Times" w:cs="Times"/>
          <w:noProof/>
          <w:color w:val="000000"/>
          <w:sz w:val="28"/>
          <w:szCs w:val="28"/>
          <w:vertAlign w:val="subscript"/>
          <w:lang w:val="sv-SE"/>
        </w:rPr>
        <w:t>tabel</w:t>
      </w:r>
      <w:r w:rsidRPr="000B4E52">
        <w:rPr>
          <w:rFonts w:ascii="Times" w:eastAsia="Times" w:hAnsi="Times" w:cs="Times"/>
          <w:noProof/>
          <w:color w:val="000000"/>
          <w:sz w:val="28"/>
          <w:szCs w:val="28"/>
          <w:lang w:val="sv-SE"/>
        </w:rPr>
        <w:t>.</w:t>
      </w:r>
      <w:r w:rsidRPr="000B4E52">
        <w:rPr>
          <w:rFonts w:ascii="Times" w:eastAsia="Times" w:hAnsi="Times" w:cs="Times"/>
          <w:noProof/>
          <w:color w:val="000000"/>
          <w:lang w:val="sv-SE"/>
        </w:rPr>
        <w:t xml:space="preserve"> Sebaliknya, bila </w:t>
      </w:r>
      <w:r w:rsidRPr="000B4E52">
        <w:rPr>
          <w:rFonts w:ascii="Times" w:eastAsia="Times" w:hAnsi="Times" w:cs="Times"/>
          <w:noProof/>
          <w:color w:val="000000"/>
          <w:sz w:val="28"/>
          <w:szCs w:val="28"/>
          <w:lang w:val="sv-SE"/>
        </w:rPr>
        <w:t>F</w:t>
      </w:r>
      <w:r w:rsidRPr="000B4E52">
        <w:rPr>
          <w:rFonts w:ascii="Times" w:eastAsia="Times" w:hAnsi="Times" w:cs="Times"/>
          <w:noProof/>
          <w:color w:val="000000"/>
          <w:sz w:val="28"/>
          <w:szCs w:val="28"/>
          <w:vertAlign w:val="subscript"/>
          <w:lang w:val="sv-SE"/>
        </w:rPr>
        <w:t>hitung</w:t>
      </w:r>
      <w:r w:rsidRPr="000B4E52">
        <w:rPr>
          <w:rFonts w:ascii="Times" w:eastAsia="Times" w:hAnsi="Times" w:cs="Times"/>
          <w:noProof/>
          <w:color w:val="000000"/>
          <w:sz w:val="28"/>
          <w:szCs w:val="28"/>
          <w:lang w:val="sv-SE"/>
        </w:rPr>
        <w:t xml:space="preserve"> ≥ F</w:t>
      </w:r>
      <w:r w:rsidRPr="000B4E52">
        <w:rPr>
          <w:rFonts w:ascii="Times" w:eastAsia="Times" w:hAnsi="Times" w:cs="Times"/>
          <w:noProof/>
          <w:color w:val="000000"/>
          <w:sz w:val="28"/>
          <w:szCs w:val="28"/>
          <w:vertAlign w:val="subscript"/>
          <w:lang w:val="sv-SE"/>
        </w:rPr>
        <w:t>tabel</w:t>
      </w:r>
      <w:r w:rsidRPr="000B4E52">
        <w:rPr>
          <w:rFonts w:ascii="Times" w:eastAsia="Times" w:hAnsi="Times" w:cs="Times"/>
          <w:noProof/>
          <w:color w:val="000000"/>
          <w:lang w:val="sv-SE"/>
        </w:rPr>
        <w:t xml:space="preserve"> dikatakan tidak homogen. Adapun rumus yang digunakan:</w:t>
      </w:r>
    </w:p>
    <w:p w14:paraId="10F410A8" w14:textId="77777777" w:rsidR="00D85370" w:rsidRPr="00F07E86" w:rsidRDefault="00D85370" w:rsidP="00D85370">
      <w:pPr>
        <w:widowControl w:val="0"/>
        <w:pBdr>
          <w:between w:val="nil"/>
        </w:pBdr>
        <w:spacing w:before="1" w:after="0" w:line="480" w:lineRule="auto"/>
        <w:ind w:left="851" w:right="120"/>
        <w:jc w:val="center"/>
        <w:rPr>
          <w:rFonts w:ascii="Times" w:eastAsia="Times" w:hAnsi="Times" w:cs="Times"/>
          <w:noProof/>
          <w:color w:val="000000"/>
          <w:lang w:val="en-US"/>
        </w:rPr>
      </w:pPr>
      <m:oMathPara>
        <m:oMath>
          <m:r>
            <w:rPr>
              <w:rFonts w:ascii="Cambria Math" w:eastAsia="Times" w:hAnsi="Cambria Math" w:cs="Times"/>
              <w:noProof/>
              <w:color w:val="000000"/>
              <w:lang w:val="en-US"/>
            </w:rPr>
            <m:t>F=</m:t>
          </m:r>
          <m:f>
            <m:fPr>
              <m:ctrlPr>
                <w:rPr>
                  <w:rFonts w:ascii="Cambria Math" w:eastAsia="Times" w:hAnsi="Cambria Math" w:cs="Times"/>
                  <w:i/>
                  <w:noProof/>
                  <w:color w:val="000000"/>
                  <w:lang w:val="en-US"/>
                </w:rPr>
              </m:ctrlPr>
            </m:fPr>
            <m:num>
              <m:sSup>
                <m:sSupPr>
                  <m:ctrlPr>
                    <w:rPr>
                      <w:rFonts w:ascii="Cambria Math" w:eastAsia="Times" w:hAnsi="Cambria Math" w:cs="Times"/>
                      <w:i/>
                      <w:noProof/>
                      <w:color w:val="000000"/>
                      <w:lang w:val="en-US"/>
                    </w:rPr>
                  </m:ctrlPr>
                </m:sSupPr>
                <m:e>
                  <m:sSub>
                    <m:sSubPr>
                      <m:ctrlPr>
                        <w:rPr>
                          <w:rFonts w:ascii="Cambria Math" w:eastAsia="Times" w:hAnsi="Cambria Math" w:cs="Times"/>
                          <w:i/>
                          <w:noProof/>
                          <w:color w:val="000000"/>
                          <w:lang w:val="en-US"/>
                        </w:rPr>
                      </m:ctrlPr>
                    </m:sSubPr>
                    <m:e>
                      <m:r>
                        <w:rPr>
                          <w:rFonts w:ascii="Cambria Math" w:eastAsia="Times" w:hAnsi="Cambria Math" w:cs="Times"/>
                          <w:noProof/>
                          <w:color w:val="000000"/>
                          <w:lang w:val="en-US"/>
                        </w:rPr>
                        <m:t>S</m:t>
                      </m:r>
                    </m:e>
                    <m:sub>
                      <m:r>
                        <w:rPr>
                          <w:rFonts w:ascii="Cambria Math" w:eastAsia="Times" w:hAnsi="Cambria Math" w:cs="Times"/>
                          <w:noProof/>
                          <w:color w:val="000000"/>
                          <w:lang w:val="en-US"/>
                        </w:rPr>
                        <m:t>1</m:t>
                      </m:r>
                    </m:sub>
                  </m:sSub>
                </m:e>
                <m:sup>
                  <m:r>
                    <w:rPr>
                      <w:rFonts w:ascii="Cambria Math" w:eastAsia="Times" w:hAnsi="Cambria Math" w:cs="Times"/>
                      <w:noProof/>
                      <w:color w:val="000000"/>
                      <w:lang w:val="en-US"/>
                    </w:rPr>
                    <m:t>2</m:t>
                  </m:r>
                </m:sup>
              </m:sSup>
            </m:num>
            <m:den>
              <m:sSup>
                <m:sSupPr>
                  <m:ctrlPr>
                    <w:rPr>
                      <w:rFonts w:ascii="Cambria Math" w:eastAsia="Times" w:hAnsi="Cambria Math" w:cs="Times"/>
                      <w:i/>
                      <w:noProof/>
                      <w:color w:val="000000"/>
                      <w:lang w:val="en-US"/>
                    </w:rPr>
                  </m:ctrlPr>
                </m:sSupPr>
                <m:e>
                  <m:sSub>
                    <m:sSubPr>
                      <m:ctrlPr>
                        <w:rPr>
                          <w:rFonts w:ascii="Cambria Math" w:eastAsia="Times" w:hAnsi="Cambria Math" w:cs="Times"/>
                          <w:i/>
                          <w:noProof/>
                          <w:color w:val="000000"/>
                          <w:lang w:val="en-US"/>
                        </w:rPr>
                      </m:ctrlPr>
                    </m:sSubPr>
                    <m:e>
                      <m:r>
                        <w:rPr>
                          <w:rFonts w:ascii="Cambria Math" w:eastAsia="Times" w:hAnsi="Cambria Math" w:cs="Times"/>
                          <w:noProof/>
                          <w:color w:val="000000"/>
                          <w:lang w:val="en-US"/>
                        </w:rPr>
                        <m:t>S</m:t>
                      </m:r>
                    </m:e>
                    <m:sub>
                      <m:r>
                        <w:rPr>
                          <w:rFonts w:ascii="Cambria Math" w:eastAsia="Times" w:hAnsi="Cambria Math" w:cs="Times"/>
                          <w:noProof/>
                          <w:color w:val="000000"/>
                          <w:lang w:val="en-US"/>
                        </w:rPr>
                        <m:t>2</m:t>
                      </m:r>
                    </m:sub>
                  </m:sSub>
                </m:e>
                <m:sup>
                  <m:r>
                    <w:rPr>
                      <w:rFonts w:ascii="Cambria Math" w:eastAsia="Times" w:hAnsi="Cambria Math" w:cs="Times"/>
                      <w:noProof/>
                      <w:color w:val="000000"/>
                      <w:lang w:val="en-US"/>
                    </w:rPr>
                    <m:t>2</m:t>
                  </m:r>
                </m:sup>
              </m:sSup>
            </m:den>
          </m:f>
        </m:oMath>
      </m:oMathPara>
    </w:p>
    <w:p w14:paraId="7E2FB586" w14:textId="77777777" w:rsidR="00D85370" w:rsidRPr="000B4E52" w:rsidRDefault="00D85370" w:rsidP="00D85370">
      <w:pPr>
        <w:spacing w:after="0" w:line="240" w:lineRule="auto"/>
        <w:ind w:left="426" w:right="702"/>
        <w:jc w:val="both"/>
        <w:rPr>
          <w:rFonts w:ascii="Times" w:eastAsia="Times" w:hAnsi="Times" w:cs="Times"/>
          <w:noProof/>
          <w:lang w:val="sv-SE"/>
        </w:rPr>
      </w:pPr>
      <w:r w:rsidRPr="000B4E52">
        <w:rPr>
          <w:rFonts w:ascii="Times" w:eastAsia="Times" w:hAnsi="Times" w:cs="Times"/>
          <w:noProof/>
          <w:lang w:val="sv-SE"/>
        </w:rPr>
        <w:t>Keterangan:</w:t>
      </w:r>
    </w:p>
    <w:p w14:paraId="0753D43D" w14:textId="77777777" w:rsidR="00D85370" w:rsidRPr="000B4E52" w:rsidRDefault="00D85370" w:rsidP="00D85370">
      <w:pPr>
        <w:tabs>
          <w:tab w:val="left" w:pos="1276"/>
          <w:tab w:val="left" w:pos="1560"/>
        </w:tabs>
        <w:spacing w:after="0" w:line="240" w:lineRule="auto"/>
        <w:ind w:left="426" w:right="702"/>
        <w:jc w:val="both"/>
        <w:rPr>
          <w:rFonts w:ascii="Times" w:eastAsia="Times" w:hAnsi="Times" w:cs="Times"/>
          <w:noProof/>
          <w:lang w:val="sv-SE"/>
        </w:rPr>
      </w:pPr>
      <w:r w:rsidRPr="000B4E52">
        <w:rPr>
          <w:rFonts w:ascii="Times" w:eastAsia="Times" w:hAnsi="Times" w:cs="Times"/>
          <w:noProof/>
          <w:lang w:val="sv-SE"/>
        </w:rPr>
        <w:t xml:space="preserve">F </w:t>
      </w:r>
      <w:r w:rsidRPr="000B4E52">
        <w:rPr>
          <w:rFonts w:ascii="Times" w:eastAsia="Times" w:hAnsi="Times" w:cs="Times"/>
          <w:noProof/>
          <w:lang w:val="sv-SE"/>
        </w:rPr>
        <w:tab/>
        <w:t xml:space="preserve">= </w:t>
      </w:r>
      <w:r w:rsidRPr="000B4E52">
        <w:rPr>
          <w:rFonts w:ascii="Times" w:eastAsia="Times" w:hAnsi="Times" w:cs="Times"/>
          <w:noProof/>
          <w:lang w:val="sv-SE"/>
        </w:rPr>
        <w:tab/>
        <w:t>Nilai F hitung</w:t>
      </w:r>
    </w:p>
    <w:p w14:paraId="3601D3B2" w14:textId="77777777" w:rsidR="00D85370" w:rsidRPr="000B4E52" w:rsidRDefault="00000000" w:rsidP="00D85370">
      <w:pPr>
        <w:tabs>
          <w:tab w:val="left" w:pos="1276"/>
          <w:tab w:val="left" w:pos="1560"/>
        </w:tabs>
        <w:spacing w:after="0" w:line="240" w:lineRule="auto"/>
        <w:ind w:left="426" w:right="702"/>
        <w:jc w:val="both"/>
        <w:rPr>
          <w:rFonts w:ascii="Times" w:eastAsia="Times" w:hAnsi="Times" w:cs="Times"/>
          <w:noProof/>
          <w:lang w:val="sv-SE"/>
        </w:rPr>
      </w:pPr>
      <m:oMath>
        <m:sSup>
          <m:sSupPr>
            <m:ctrlPr>
              <w:rPr>
                <w:rFonts w:ascii="Cambria Math" w:eastAsia="Times" w:hAnsi="Cambria Math" w:cs="Times"/>
                <w:i/>
                <w:noProof/>
                <w:color w:val="000000"/>
                <w:lang w:val="en-US"/>
              </w:rPr>
            </m:ctrlPr>
          </m:sSupPr>
          <m:e>
            <m:sSub>
              <m:sSubPr>
                <m:ctrlPr>
                  <w:rPr>
                    <w:rFonts w:ascii="Cambria Math" w:eastAsia="Times" w:hAnsi="Cambria Math" w:cs="Times"/>
                    <w:i/>
                    <w:noProof/>
                    <w:color w:val="000000"/>
                    <w:lang w:val="en-US"/>
                  </w:rPr>
                </m:ctrlPr>
              </m:sSubPr>
              <m:e>
                <m:r>
                  <w:rPr>
                    <w:rFonts w:ascii="Cambria Math" w:eastAsia="Times" w:hAnsi="Cambria Math" w:cs="Times"/>
                    <w:noProof/>
                    <w:color w:val="000000"/>
                    <w:lang w:val="en-US"/>
                  </w:rPr>
                  <m:t>S</m:t>
                </m:r>
              </m:e>
              <m:sub>
                <m:r>
                  <w:rPr>
                    <w:rFonts w:ascii="Cambria Math" w:eastAsia="Times" w:hAnsi="Cambria Math" w:cs="Times"/>
                    <w:noProof/>
                    <w:color w:val="000000"/>
                    <w:lang w:val="sv-SE"/>
                  </w:rPr>
                  <m:t>1</m:t>
                </m:r>
              </m:sub>
            </m:sSub>
          </m:e>
          <m:sup>
            <m:r>
              <w:rPr>
                <w:rFonts w:ascii="Cambria Math" w:eastAsia="Times" w:hAnsi="Cambria Math" w:cs="Times"/>
                <w:noProof/>
                <w:color w:val="000000"/>
                <w:lang w:val="sv-SE"/>
              </w:rPr>
              <m:t>2</m:t>
            </m:r>
          </m:sup>
        </m:sSup>
      </m:oMath>
      <w:r w:rsidR="00D85370" w:rsidRPr="000B4E52">
        <w:rPr>
          <w:rFonts w:ascii="Times" w:eastAsia="Times" w:hAnsi="Times" w:cs="Times"/>
          <w:noProof/>
          <w:lang w:val="sv-SE"/>
        </w:rPr>
        <w:t xml:space="preserve"> </w:t>
      </w:r>
      <w:r w:rsidR="00D85370" w:rsidRPr="000B4E52">
        <w:rPr>
          <w:rFonts w:ascii="Times" w:eastAsia="Times" w:hAnsi="Times" w:cs="Times"/>
          <w:noProof/>
          <w:lang w:val="sv-SE"/>
        </w:rPr>
        <w:tab/>
        <w:t xml:space="preserve">= </w:t>
      </w:r>
      <w:r w:rsidR="00D85370" w:rsidRPr="000B4E52">
        <w:rPr>
          <w:rFonts w:ascii="Times" w:eastAsia="Times" w:hAnsi="Times" w:cs="Times"/>
          <w:noProof/>
          <w:lang w:val="sv-SE"/>
        </w:rPr>
        <w:tab/>
        <w:t>Nilai varian terbesar</w:t>
      </w:r>
    </w:p>
    <w:p w14:paraId="7F231B97" w14:textId="77777777" w:rsidR="00D85370" w:rsidRPr="00F07E86" w:rsidRDefault="00000000" w:rsidP="00D85370">
      <w:pPr>
        <w:tabs>
          <w:tab w:val="left" w:pos="1276"/>
          <w:tab w:val="left" w:pos="1560"/>
        </w:tabs>
        <w:spacing w:after="0" w:line="240" w:lineRule="auto"/>
        <w:ind w:left="426" w:right="702"/>
        <w:jc w:val="both"/>
        <w:rPr>
          <w:rFonts w:ascii="Times" w:eastAsia="Times" w:hAnsi="Times" w:cs="Times"/>
          <w:noProof/>
          <w:lang w:val="en-US"/>
        </w:rPr>
      </w:pPr>
      <m:oMath>
        <m:sSup>
          <m:sSupPr>
            <m:ctrlPr>
              <w:rPr>
                <w:rFonts w:ascii="Cambria Math" w:eastAsia="Times" w:hAnsi="Cambria Math" w:cs="Times"/>
                <w:i/>
                <w:noProof/>
                <w:color w:val="000000"/>
                <w:lang w:val="en-US"/>
              </w:rPr>
            </m:ctrlPr>
          </m:sSupPr>
          <m:e>
            <m:sSub>
              <m:sSubPr>
                <m:ctrlPr>
                  <w:rPr>
                    <w:rFonts w:ascii="Cambria Math" w:eastAsia="Times" w:hAnsi="Cambria Math" w:cs="Times"/>
                    <w:i/>
                    <w:noProof/>
                    <w:color w:val="000000"/>
                    <w:lang w:val="en-US"/>
                  </w:rPr>
                </m:ctrlPr>
              </m:sSubPr>
              <m:e>
                <m:r>
                  <w:rPr>
                    <w:rFonts w:ascii="Cambria Math" w:eastAsia="Times" w:hAnsi="Cambria Math" w:cs="Times"/>
                    <w:noProof/>
                    <w:color w:val="000000"/>
                    <w:lang w:val="en-US"/>
                  </w:rPr>
                  <m:t>S</m:t>
                </m:r>
              </m:e>
              <m:sub>
                <m:r>
                  <w:rPr>
                    <w:rFonts w:ascii="Cambria Math" w:eastAsia="Times" w:hAnsi="Cambria Math" w:cs="Times"/>
                    <w:noProof/>
                    <w:color w:val="000000"/>
                    <w:lang w:val="en-US"/>
                  </w:rPr>
                  <m:t>2</m:t>
                </m:r>
              </m:sub>
            </m:sSub>
          </m:e>
          <m:sup>
            <m:r>
              <w:rPr>
                <w:rFonts w:ascii="Cambria Math" w:eastAsia="Times" w:hAnsi="Cambria Math" w:cs="Times"/>
                <w:noProof/>
                <w:color w:val="000000"/>
                <w:lang w:val="en-US"/>
              </w:rPr>
              <m:t>2</m:t>
            </m:r>
          </m:sup>
        </m:sSup>
      </m:oMath>
      <w:r w:rsidR="00D85370" w:rsidRPr="00F07E86">
        <w:rPr>
          <w:rFonts w:ascii="Times" w:eastAsia="Times" w:hAnsi="Times" w:cs="Times"/>
          <w:noProof/>
          <w:lang w:val="en-US"/>
        </w:rPr>
        <w:t xml:space="preserve"> </w:t>
      </w:r>
      <w:r w:rsidR="00D85370" w:rsidRPr="00F07E86">
        <w:rPr>
          <w:rFonts w:ascii="Times" w:eastAsia="Times" w:hAnsi="Times" w:cs="Times"/>
          <w:noProof/>
          <w:lang w:val="en-US"/>
        </w:rPr>
        <w:tab/>
        <w:t xml:space="preserve">= </w:t>
      </w:r>
      <w:r w:rsidR="00D85370" w:rsidRPr="00F07E86">
        <w:rPr>
          <w:rFonts w:ascii="Times" w:eastAsia="Times" w:hAnsi="Times" w:cs="Times"/>
          <w:noProof/>
          <w:lang w:val="en-US"/>
        </w:rPr>
        <w:tab/>
        <w:t>Nilai varian terkecil</w:t>
      </w:r>
    </w:p>
    <w:p w14:paraId="00E67E73" w14:textId="77777777" w:rsidR="00D85370" w:rsidRPr="00F07E86" w:rsidRDefault="00D85370" w:rsidP="00D85370">
      <w:pPr>
        <w:tabs>
          <w:tab w:val="left" w:pos="1134"/>
          <w:tab w:val="left" w:pos="1418"/>
        </w:tabs>
        <w:spacing w:after="0" w:line="480" w:lineRule="auto"/>
        <w:ind w:left="851" w:right="702"/>
        <w:jc w:val="both"/>
        <w:rPr>
          <w:rFonts w:ascii="Times" w:eastAsia="Times" w:hAnsi="Times" w:cs="Times"/>
          <w:noProof/>
          <w:lang w:val="en-US"/>
        </w:rPr>
      </w:pPr>
    </w:p>
    <w:p w14:paraId="258DA85E" w14:textId="77777777" w:rsidR="00D85370" w:rsidRPr="00D85370" w:rsidRDefault="00D85370" w:rsidP="00D85370">
      <w:pPr>
        <w:pStyle w:val="Heading2"/>
        <w:numPr>
          <w:ilvl w:val="0"/>
          <w:numId w:val="4"/>
        </w:numPr>
        <w:tabs>
          <w:tab w:val="num" w:pos="360"/>
        </w:tabs>
        <w:spacing w:before="0" w:after="0" w:line="480" w:lineRule="auto"/>
        <w:ind w:left="426" w:firstLine="0"/>
        <w:rPr>
          <w:rFonts w:ascii="Times New Roman" w:eastAsia="Times" w:hAnsi="Times New Roman" w:cs="Times New Roman"/>
          <w:b/>
          <w:bCs/>
          <w:noProof/>
          <w:color w:val="auto"/>
          <w:sz w:val="24"/>
          <w:szCs w:val="24"/>
          <w:lang w:val="en-US"/>
        </w:rPr>
      </w:pPr>
      <w:bookmarkStart w:id="12" w:name="_Toc191389522"/>
      <w:r w:rsidRPr="00D85370">
        <w:rPr>
          <w:rFonts w:ascii="Times New Roman" w:eastAsia="Times" w:hAnsi="Times New Roman" w:cs="Times New Roman"/>
          <w:b/>
          <w:bCs/>
          <w:noProof/>
          <w:color w:val="auto"/>
          <w:sz w:val="24"/>
          <w:szCs w:val="24"/>
          <w:lang w:val="en-US"/>
        </w:rPr>
        <w:t>Uji Hipotesis</w:t>
      </w:r>
      <w:bookmarkEnd w:id="12"/>
      <w:r w:rsidRPr="00D85370">
        <w:rPr>
          <w:rFonts w:ascii="Times New Roman" w:eastAsia="Times" w:hAnsi="Times New Roman" w:cs="Times New Roman"/>
          <w:b/>
          <w:bCs/>
          <w:noProof/>
          <w:color w:val="auto"/>
          <w:sz w:val="24"/>
          <w:szCs w:val="24"/>
          <w:lang w:val="en-US"/>
        </w:rPr>
        <w:t xml:space="preserve"> </w:t>
      </w:r>
    </w:p>
    <w:p w14:paraId="4680E688" w14:textId="77777777" w:rsidR="00D85370" w:rsidRPr="00F07E86" w:rsidRDefault="00D85370" w:rsidP="00D85370">
      <w:pPr>
        <w:widowControl w:val="0"/>
        <w:pBdr>
          <w:between w:val="nil"/>
        </w:pBdr>
        <w:spacing w:before="1" w:after="0" w:line="480" w:lineRule="auto"/>
        <w:ind w:left="426" w:right="119" w:firstLine="720"/>
        <w:jc w:val="both"/>
        <w:rPr>
          <w:rFonts w:ascii="Times" w:eastAsia="Times" w:hAnsi="Times" w:cs="Times"/>
          <w:noProof/>
          <w:color w:val="000000"/>
          <w:lang w:val="en-US"/>
        </w:rPr>
      </w:pPr>
      <w:r w:rsidRPr="00F07E86">
        <w:rPr>
          <w:rFonts w:ascii="Times" w:eastAsia="Times" w:hAnsi="Times" w:cs="Times"/>
          <w:noProof/>
          <w:color w:val="000000"/>
          <w:lang w:val="en-US"/>
        </w:rPr>
        <w:t xml:space="preserve">Teknik analisis data untuk menguji hipotesis pada penelitian ini menggunakan aplikasi program untuk komputer yaitu program SPSS </w:t>
      </w:r>
      <w:r w:rsidRPr="00F07E86">
        <w:rPr>
          <w:rFonts w:ascii="Times" w:eastAsia="Times" w:hAnsi="Times" w:cs="Times"/>
          <w:i/>
          <w:noProof/>
          <w:color w:val="000000"/>
          <w:lang w:val="en-US"/>
        </w:rPr>
        <w:t>for windows</w:t>
      </w:r>
      <w:r w:rsidRPr="00F07E86">
        <w:rPr>
          <w:rFonts w:ascii="Times" w:eastAsia="Times" w:hAnsi="Times" w:cs="Times"/>
          <w:noProof/>
          <w:color w:val="000000"/>
          <w:lang w:val="en-US"/>
        </w:rPr>
        <w:t>. Teknik analisis korelasi menggunakan rumus product moment yaitu:</w:t>
      </w:r>
    </w:p>
    <w:p w14:paraId="5A18C037" w14:textId="77777777" w:rsidR="00D85370" w:rsidRPr="00F07E86" w:rsidRDefault="00000000" w:rsidP="00D85370">
      <w:pPr>
        <w:widowControl w:val="0"/>
        <w:pBdr>
          <w:between w:val="nil"/>
        </w:pBdr>
        <w:spacing w:before="1" w:after="0" w:line="480" w:lineRule="auto"/>
        <w:ind w:left="426" w:right="119"/>
        <w:jc w:val="center"/>
        <w:rPr>
          <w:rFonts w:ascii="Times" w:eastAsia="Times" w:hAnsi="Times" w:cs="Times"/>
          <w:noProof/>
          <w:color w:val="000000"/>
          <w:lang w:val="en-US"/>
        </w:rPr>
      </w:pPr>
      <m:oMathPara>
        <m:oMath>
          <m:sSub>
            <m:sSubPr>
              <m:ctrlPr>
                <w:rPr>
                  <w:rFonts w:ascii="Cambria Math" w:eastAsia="Times" w:hAnsi="Cambria Math" w:cs="Times"/>
                  <w:i/>
                  <w:noProof/>
                  <w:color w:val="000000"/>
                  <w:lang w:val="en-US"/>
                </w:rPr>
              </m:ctrlPr>
            </m:sSubPr>
            <m:e>
              <m:r>
                <w:rPr>
                  <w:rFonts w:ascii="Cambria Math" w:eastAsia="Times" w:hAnsi="Cambria Math" w:cs="Times"/>
                  <w:noProof/>
                  <w:color w:val="000000"/>
                  <w:lang w:val="en-US"/>
                </w:rPr>
                <m:t>r</m:t>
              </m:r>
            </m:e>
            <m:sub>
              <m:r>
                <w:rPr>
                  <w:rFonts w:ascii="Cambria Math" w:eastAsia="Times" w:hAnsi="Cambria Math" w:cs="Times"/>
                  <w:noProof/>
                  <w:color w:val="000000"/>
                  <w:lang w:val="en-US"/>
                </w:rPr>
                <m:t>xy</m:t>
              </m:r>
            </m:sub>
          </m:sSub>
          <m:r>
            <w:rPr>
              <w:rFonts w:ascii="Cambria Math" w:eastAsia="Times" w:hAnsi="Cambria Math" w:cs="Times"/>
              <w:noProof/>
              <w:color w:val="000000"/>
              <w:lang w:val="en-US"/>
            </w:rPr>
            <m:t>=</m:t>
          </m:r>
          <m:f>
            <m:fPr>
              <m:ctrlPr>
                <w:rPr>
                  <w:rFonts w:ascii="Cambria Math" w:eastAsia="Times" w:hAnsi="Cambria Math" w:cs="Times"/>
                  <w:i/>
                  <w:noProof/>
                  <w:color w:val="000000"/>
                  <w:lang w:val="en-US"/>
                </w:rPr>
              </m:ctrlPr>
            </m:fPr>
            <m:num>
              <m:r>
                <w:rPr>
                  <w:rFonts w:ascii="Cambria Math" w:eastAsia="Times" w:hAnsi="Cambria Math" w:cs="Times"/>
                  <w:noProof/>
                  <w:color w:val="000000"/>
                  <w:lang w:val="en-US"/>
                </w:rPr>
                <m:t>n</m:t>
              </m:r>
              <m:nary>
                <m:naryPr>
                  <m:chr m:val="∑"/>
                  <m:limLoc m:val="undOvr"/>
                  <m:subHide m:val="1"/>
                  <m:supHide m:val="1"/>
                  <m:ctrlPr>
                    <w:rPr>
                      <w:rFonts w:ascii="Cambria Math" w:eastAsia="Times" w:hAnsi="Cambria Math" w:cs="Times"/>
                      <w:i/>
                      <w:noProof/>
                      <w:color w:val="000000"/>
                      <w:lang w:val="en-US"/>
                    </w:rPr>
                  </m:ctrlPr>
                </m:naryPr>
                <m:sub/>
                <m:sup/>
                <m:e>
                  <m:r>
                    <w:rPr>
                      <w:rFonts w:ascii="Cambria Math" w:eastAsia="Times" w:hAnsi="Cambria Math" w:cs="Times"/>
                      <w:noProof/>
                      <w:color w:val="000000"/>
                      <w:lang w:val="en-US"/>
                    </w:rPr>
                    <m:t>XY-</m:t>
                  </m:r>
                  <m:nary>
                    <m:naryPr>
                      <m:chr m:val="∑"/>
                      <m:limLoc m:val="undOvr"/>
                      <m:subHide m:val="1"/>
                      <m:supHide m:val="1"/>
                      <m:ctrlPr>
                        <w:rPr>
                          <w:rFonts w:ascii="Cambria Math" w:eastAsia="Times" w:hAnsi="Cambria Math" w:cs="Times"/>
                          <w:i/>
                          <w:noProof/>
                          <w:color w:val="000000"/>
                          <w:lang w:val="en-US"/>
                        </w:rPr>
                      </m:ctrlPr>
                    </m:naryPr>
                    <m:sub/>
                    <m:sup/>
                    <m:e>
                      <m:r>
                        <w:rPr>
                          <w:rFonts w:ascii="Cambria Math" w:eastAsia="Times" w:hAnsi="Cambria Math" w:cs="Times"/>
                          <w:noProof/>
                          <w:color w:val="000000"/>
                          <w:lang w:val="en-US"/>
                        </w:rPr>
                        <m:t>X</m:t>
                      </m:r>
                    </m:e>
                  </m:nary>
                  <m:nary>
                    <m:naryPr>
                      <m:chr m:val="∑"/>
                      <m:limLoc m:val="undOvr"/>
                      <m:subHide m:val="1"/>
                      <m:supHide m:val="1"/>
                      <m:ctrlPr>
                        <w:rPr>
                          <w:rFonts w:ascii="Cambria Math" w:eastAsia="Times" w:hAnsi="Cambria Math" w:cs="Times"/>
                          <w:i/>
                          <w:noProof/>
                          <w:color w:val="000000"/>
                          <w:lang w:val="en-US"/>
                        </w:rPr>
                      </m:ctrlPr>
                    </m:naryPr>
                    <m:sub/>
                    <m:sup/>
                    <m:e>
                      <m:r>
                        <w:rPr>
                          <w:rFonts w:ascii="Cambria Math" w:eastAsia="Times" w:hAnsi="Cambria Math" w:cs="Times"/>
                          <w:noProof/>
                          <w:color w:val="000000"/>
                          <w:lang w:val="en-US"/>
                        </w:rPr>
                        <m:t>Y</m:t>
                      </m:r>
                    </m:e>
                  </m:nary>
                </m:e>
              </m:nary>
            </m:num>
            <m:den>
              <m:rad>
                <m:radPr>
                  <m:degHide m:val="1"/>
                  <m:ctrlPr>
                    <w:rPr>
                      <w:rFonts w:ascii="Cambria Math" w:eastAsia="Times" w:hAnsi="Cambria Math" w:cs="Times"/>
                      <w:i/>
                      <w:noProof/>
                      <w:color w:val="000000"/>
                      <w:lang w:val="en-US"/>
                    </w:rPr>
                  </m:ctrlPr>
                </m:radPr>
                <m:deg/>
                <m:e>
                  <m:d>
                    <m:dPr>
                      <m:begChr m:val="["/>
                      <m:endChr m:val="]"/>
                      <m:ctrlPr>
                        <w:rPr>
                          <w:rFonts w:ascii="Cambria Math" w:eastAsia="Times" w:hAnsi="Cambria Math" w:cs="Times"/>
                          <w:i/>
                          <w:noProof/>
                          <w:color w:val="000000"/>
                          <w:lang w:val="en-US"/>
                        </w:rPr>
                      </m:ctrlPr>
                    </m:dPr>
                    <m:e>
                      <m:r>
                        <w:rPr>
                          <w:rFonts w:ascii="Cambria Math" w:eastAsia="Times" w:hAnsi="Cambria Math" w:cs="Times"/>
                          <w:noProof/>
                          <w:color w:val="000000"/>
                          <w:lang w:val="en-US"/>
                        </w:rPr>
                        <m:t>n</m:t>
                      </m:r>
                      <m:nary>
                        <m:naryPr>
                          <m:chr m:val="∑"/>
                          <m:limLoc m:val="undOvr"/>
                          <m:subHide m:val="1"/>
                          <m:supHide m:val="1"/>
                          <m:ctrlPr>
                            <w:rPr>
                              <w:rFonts w:ascii="Cambria Math" w:eastAsia="Times" w:hAnsi="Cambria Math" w:cs="Times"/>
                              <w:i/>
                              <w:noProof/>
                              <w:color w:val="000000"/>
                              <w:lang w:val="en-US"/>
                            </w:rPr>
                          </m:ctrlPr>
                        </m:naryPr>
                        <m:sub/>
                        <m:sup/>
                        <m:e>
                          <m:sSup>
                            <m:sSupPr>
                              <m:ctrlPr>
                                <w:rPr>
                                  <w:rFonts w:ascii="Cambria Math" w:eastAsia="Times" w:hAnsi="Cambria Math" w:cs="Times"/>
                                  <w:i/>
                                  <w:noProof/>
                                  <w:color w:val="000000"/>
                                  <w:lang w:val="en-US"/>
                                </w:rPr>
                              </m:ctrlPr>
                            </m:sSupPr>
                            <m:e>
                              <m:r>
                                <w:rPr>
                                  <w:rFonts w:ascii="Cambria Math" w:eastAsia="Times" w:hAnsi="Cambria Math" w:cs="Times"/>
                                  <w:noProof/>
                                  <w:color w:val="000000"/>
                                  <w:lang w:val="en-US"/>
                                </w:rPr>
                                <m:t>X</m:t>
                              </m:r>
                            </m:e>
                            <m:sup>
                              <m:r>
                                <w:rPr>
                                  <w:rFonts w:ascii="Cambria Math" w:eastAsia="Times" w:hAnsi="Cambria Math" w:cs="Times"/>
                                  <w:noProof/>
                                  <w:color w:val="000000"/>
                                  <w:lang w:val="en-US"/>
                                </w:rPr>
                                <m:t>2</m:t>
                              </m:r>
                            </m:sup>
                          </m:sSup>
                          <m:r>
                            <w:rPr>
                              <w:rFonts w:ascii="Cambria Math" w:eastAsia="Times" w:hAnsi="Cambria Math" w:cs="Times"/>
                              <w:noProof/>
                              <w:color w:val="000000"/>
                              <w:lang w:val="en-US"/>
                            </w:rPr>
                            <m:t>-</m:t>
                          </m:r>
                          <m:sSup>
                            <m:sSupPr>
                              <m:ctrlPr>
                                <w:rPr>
                                  <w:rFonts w:ascii="Cambria Math" w:eastAsia="Times" w:hAnsi="Cambria Math" w:cs="Times"/>
                                  <w:i/>
                                  <w:noProof/>
                                  <w:color w:val="000000"/>
                                  <w:lang w:val="en-US"/>
                                </w:rPr>
                              </m:ctrlPr>
                            </m:sSupPr>
                            <m:e>
                              <m:d>
                                <m:dPr>
                                  <m:ctrlPr>
                                    <w:rPr>
                                      <w:rFonts w:ascii="Cambria Math" w:eastAsia="Times" w:hAnsi="Cambria Math" w:cs="Times"/>
                                      <w:i/>
                                      <w:noProof/>
                                      <w:color w:val="000000"/>
                                      <w:lang w:val="en-US"/>
                                    </w:rPr>
                                  </m:ctrlPr>
                                </m:dPr>
                                <m:e>
                                  <m:nary>
                                    <m:naryPr>
                                      <m:chr m:val="∑"/>
                                      <m:limLoc m:val="undOvr"/>
                                      <m:subHide m:val="1"/>
                                      <m:supHide m:val="1"/>
                                      <m:ctrlPr>
                                        <w:rPr>
                                          <w:rFonts w:ascii="Cambria Math" w:eastAsia="Times" w:hAnsi="Cambria Math" w:cs="Times"/>
                                          <w:i/>
                                          <w:noProof/>
                                          <w:color w:val="000000"/>
                                          <w:lang w:val="en-US"/>
                                        </w:rPr>
                                      </m:ctrlPr>
                                    </m:naryPr>
                                    <m:sub/>
                                    <m:sup/>
                                    <m:e>
                                      <m:r>
                                        <w:rPr>
                                          <w:rFonts w:ascii="Cambria Math" w:eastAsia="Times" w:hAnsi="Cambria Math" w:cs="Times"/>
                                          <w:noProof/>
                                          <w:color w:val="000000"/>
                                          <w:lang w:val="en-US"/>
                                        </w:rPr>
                                        <m:t>X</m:t>
                                      </m:r>
                                    </m:e>
                                  </m:nary>
                                </m:e>
                              </m:d>
                            </m:e>
                            <m:sup>
                              <m:r>
                                <w:rPr>
                                  <w:rFonts w:ascii="Cambria Math" w:eastAsia="Times" w:hAnsi="Cambria Math" w:cs="Times"/>
                                  <w:noProof/>
                                  <w:color w:val="000000"/>
                                  <w:lang w:val="en-US"/>
                                </w:rPr>
                                <m:t>2</m:t>
                              </m:r>
                            </m:sup>
                          </m:sSup>
                        </m:e>
                      </m:nary>
                    </m:e>
                  </m:d>
                  <m:d>
                    <m:dPr>
                      <m:begChr m:val="["/>
                      <m:endChr m:val="]"/>
                      <m:ctrlPr>
                        <w:rPr>
                          <w:rFonts w:ascii="Cambria Math" w:eastAsia="Times" w:hAnsi="Cambria Math" w:cs="Times"/>
                          <w:i/>
                          <w:noProof/>
                          <w:color w:val="000000"/>
                          <w:lang w:val="en-US"/>
                        </w:rPr>
                      </m:ctrlPr>
                    </m:dPr>
                    <m:e>
                      <m:r>
                        <w:rPr>
                          <w:rFonts w:ascii="Cambria Math" w:eastAsia="Times" w:hAnsi="Cambria Math" w:cs="Times"/>
                          <w:noProof/>
                          <w:color w:val="000000"/>
                          <w:lang w:val="en-US"/>
                        </w:rPr>
                        <m:t>n</m:t>
                      </m:r>
                      <m:nary>
                        <m:naryPr>
                          <m:chr m:val="∑"/>
                          <m:limLoc m:val="undOvr"/>
                          <m:subHide m:val="1"/>
                          <m:supHide m:val="1"/>
                          <m:ctrlPr>
                            <w:rPr>
                              <w:rFonts w:ascii="Cambria Math" w:eastAsia="Times" w:hAnsi="Cambria Math" w:cs="Times"/>
                              <w:i/>
                              <w:noProof/>
                              <w:color w:val="000000"/>
                              <w:lang w:val="en-US"/>
                            </w:rPr>
                          </m:ctrlPr>
                        </m:naryPr>
                        <m:sub/>
                        <m:sup/>
                        <m:e>
                          <m:sSup>
                            <m:sSupPr>
                              <m:ctrlPr>
                                <w:rPr>
                                  <w:rFonts w:ascii="Cambria Math" w:eastAsia="Times" w:hAnsi="Cambria Math" w:cs="Times"/>
                                  <w:i/>
                                  <w:noProof/>
                                  <w:color w:val="000000"/>
                                  <w:lang w:val="en-US"/>
                                </w:rPr>
                              </m:ctrlPr>
                            </m:sSupPr>
                            <m:e>
                              <m:r>
                                <w:rPr>
                                  <w:rFonts w:ascii="Cambria Math" w:eastAsia="Times" w:hAnsi="Cambria Math" w:cs="Times"/>
                                  <w:noProof/>
                                  <w:color w:val="000000"/>
                                  <w:lang w:val="en-US"/>
                                </w:rPr>
                                <m:t>Y</m:t>
                              </m:r>
                            </m:e>
                            <m:sup>
                              <m:r>
                                <w:rPr>
                                  <w:rFonts w:ascii="Cambria Math" w:eastAsia="Times" w:hAnsi="Cambria Math" w:cs="Times"/>
                                  <w:noProof/>
                                  <w:color w:val="000000"/>
                                  <w:lang w:val="en-US"/>
                                </w:rPr>
                                <m:t>2</m:t>
                              </m:r>
                            </m:sup>
                          </m:sSup>
                          <m:r>
                            <w:rPr>
                              <w:rFonts w:ascii="Cambria Math" w:eastAsia="Times" w:hAnsi="Cambria Math" w:cs="Times"/>
                              <w:noProof/>
                              <w:color w:val="000000"/>
                              <w:lang w:val="en-US"/>
                            </w:rPr>
                            <m:t>-</m:t>
                          </m:r>
                          <m:sSup>
                            <m:sSupPr>
                              <m:ctrlPr>
                                <w:rPr>
                                  <w:rFonts w:ascii="Cambria Math" w:eastAsia="Times" w:hAnsi="Cambria Math" w:cs="Times"/>
                                  <w:i/>
                                  <w:noProof/>
                                  <w:color w:val="000000"/>
                                  <w:lang w:val="en-US"/>
                                </w:rPr>
                              </m:ctrlPr>
                            </m:sSupPr>
                            <m:e>
                              <m:d>
                                <m:dPr>
                                  <m:ctrlPr>
                                    <w:rPr>
                                      <w:rFonts w:ascii="Cambria Math" w:eastAsia="Times" w:hAnsi="Cambria Math" w:cs="Times"/>
                                      <w:i/>
                                      <w:noProof/>
                                      <w:color w:val="000000"/>
                                      <w:lang w:val="en-US"/>
                                    </w:rPr>
                                  </m:ctrlPr>
                                </m:dPr>
                                <m:e>
                                  <m:nary>
                                    <m:naryPr>
                                      <m:chr m:val="∑"/>
                                      <m:limLoc m:val="undOvr"/>
                                      <m:subHide m:val="1"/>
                                      <m:supHide m:val="1"/>
                                      <m:ctrlPr>
                                        <w:rPr>
                                          <w:rFonts w:ascii="Cambria Math" w:eastAsia="Times" w:hAnsi="Cambria Math" w:cs="Times"/>
                                          <w:i/>
                                          <w:noProof/>
                                          <w:color w:val="000000"/>
                                          <w:lang w:val="en-US"/>
                                        </w:rPr>
                                      </m:ctrlPr>
                                    </m:naryPr>
                                    <m:sub/>
                                    <m:sup/>
                                    <m:e>
                                      <m:r>
                                        <w:rPr>
                                          <w:rFonts w:ascii="Cambria Math" w:eastAsia="Times" w:hAnsi="Cambria Math" w:cs="Times"/>
                                          <w:noProof/>
                                          <w:color w:val="000000"/>
                                          <w:lang w:val="en-US"/>
                                        </w:rPr>
                                        <m:t>Y</m:t>
                                      </m:r>
                                    </m:e>
                                  </m:nary>
                                </m:e>
                              </m:d>
                            </m:e>
                            <m:sup>
                              <m:r>
                                <w:rPr>
                                  <w:rFonts w:ascii="Cambria Math" w:eastAsia="Times" w:hAnsi="Cambria Math" w:cs="Times"/>
                                  <w:noProof/>
                                  <w:color w:val="000000"/>
                                  <w:lang w:val="en-US"/>
                                </w:rPr>
                                <m:t>2</m:t>
                              </m:r>
                            </m:sup>
                          </m:sSup>
                        </m:e>
                      </m:nary>
                    </m:e>
                  </m:d>
                </m:e>
              </m:rad>
            </m:den>
          </m:f>
        </m:oMath>
      </m:oMathPara>
    </w:p>
    <w:p w14:paraId="0292E72F" w14:textId="77777777" w:rsidR="00D85370" w:rsidRPr="00F07E86" w:rsidRDefault="00D85370" w:rsidP="00D85370">
      <w:pPr>
        <w:tabs>
          <w:tab w:val="left" w:pos="851"/>
        </w:tabs>
        <w:spacing w:after="0" w:line="240" w:lineRule="auto"/>
        <w:ind w:left="426"/>
        <w:rPr>
          <w:rFonts w:ascii="Times" w:eastAsia="Times" w:hAnsi="Times" w:cs="Times"/>
          <w:noProof/>
          <w:lang w:val="en-US"/>
        </w:rPr>
      </w:pPr>
    </w:p>
    <w:p w14:paraId="58BBAA73" w14:textId="77777777" w:rsidR="00D85370" w:rsidRPr="00F07E86" w:rsidRDefault="00D85370" w:rsidP="00D85370">
      <w:pPr>
        <w:tabs>
          <w:tab w:val="left" w:pos="851"/>
        </w:tabs>
        <w:spacing w:after="0" w:line="240" w:lineRule="auto"/>
        <w:ind w:left="426"/>
        <w:rPr>
          <w:rFonts w:ascii="Times" w:eastAsia="Times" w:hAnsi="Times" w:cs="Times"/>
          <w:noProof/>
          <w:lang w:val="en-US"/>
        </w:rPr>
      </w:pPr>
      <w:r w:rsidRPr="00F07E86">
        <w:rPr>
          <w:rFonts w:ascii="Times" w:eastAsia="Times" w:hAnsi="Times" w:cs="Times"/>
          <w:noProof/>
          <w:lang w:val="en-US"/>
        </w:rPr>
        <w:t xml:space="preserve">Keterangan: </w:t>
      </w:r>
    </w:p>
    <w:p w14:paraId="3286D659" w14:textId="77777777" w:rsidR="00D85370" w:rsidRPr="00F07E86" w:rsidRDefault="00D85370" w:rsidP="00D85370">
      <w:pPr>
        <w:tabs>
          <w:tab w:val="left" w:pos="851"/>
        </w:tabs>
        <w:spacing w:after="0" w:line="240" w:lineRule="auto"/>
        <w:ind w:left="426"/>
        <w:rPr>
          <w:rFonts w:ascii="Times" w:eastAsia="Times" w:hAnsi="Times" w:cs="Times"/>
          <w:noProof/>
          <w:lang w:val="en-US"/>
        </w:rPr>
      </w:pPr>
      <w:r w:rsidRPr="00F07E86">
        <w:rPr>
          <w:rFonts w:ascii="Times" w:eastAsia="Times" w:hAnsi="Times" w:cs="Times"/>
          <w:noProof/>
          <w:lang w:val="en-US"/>
        </w:rPr>
        <w:t xml:space="preserve">r </w:t>
      </w:r>
      <w:r w:rsidRPr="00F07E86">
        <w:rPr>
          <w:rFonts w:ascii="Times" w:eastAsia="Times" w:hAnsi="Times" w:cs="Times"/>
          <w:noProof/>
          <w:lang w:val="en-US"/>
        </w:rPr>
        <w:tab/>
        <w:t>= pearson r correlation coeficient</w:t>
      </w:r>
    </w:p>
    <w:p w14:paraId="79D9D345" w14:textId="77777777" w:rsidR="00D85370" w:rsidRPr="000B4E52" w:rsidRDefault="00D85370" w:rsidP="00D85370">
      <w:pPr>
        <w:tabs>
          <w:tab w:val="left" w:pos="851"/>
        </w:tabs>
        <w:spacing w:after="0" w:line="240" w:lineRule="auto"/>
        <w:ind w:left="426"/>
        <w:rPr>
          <w:rFonts w:ascii="Times" w:eastAsia="Times" w:hAnsi="Times" w:cs="Times"/>
          <w:noProof/>
          <w:lang w:val="sv-SE"/>
        </w:rPr>
      </w:pPr>
      <w:r w:rsidRPr="000B4E52">
        <w:rPr>
          <w:rFonts w:ascii="Times" w:eastAsia="Times" w:hAnsi="Times" w:cs="Times"/>
          <w:noProof/>
          <w:lang w:val="sv-SE"/>
        </w:rPr>
        <w:t>N</w:t>
      </w:r>
      <w:r w:rsidRPr="000B4E52">
        <w:rPr>
          <w:rFonts w:ascii="Times" w:eastAsia="Times" w:hAnsi="Times" w:cs="Times"/>
          <w:noProof/>
          <w:lang w:val="sv-SE"/>
        </w:rPr>
        <w:tab/>
        <w:t>= jumlah sampel</w:t>
      </w:r>
    </w:p>
    <w:p w14:paraId="348AEE16" w14:textId="77777777" w:rsidR="00D85370" w:rsidRPr="000B4E52" w:rsidRDefault="00D85370" w:rsidP="00D85370">
      <w:pPr>
        <w:widowControl w:val="0"/>
        <w:pBdr>
          <w:between w:val="nil"/>
        </w:pBdr>
        <w:spacing w:before="1" w:after="0" w:line="240" w:lineRule="auto"/>
        <w:ind w:left="426" w:right="119"/>
        <w:jc w:val="both"/>
        <w:rPr>
          <w:rFonts w:ascii="Times" w:eastAsia="Times" w:hAnsi="Times" w:cs="Times"/>
          <w:noProof/>
          <w:color w:val="000000"/>
          <w:lang w:val="sv-SE"/>
        </w:rPr>
      </w:pPr>
    </w:p>
    <w:p w14:paraId="50DC8ABF" w14:textId="77777777" w:rsidR="00D85370" w:rsidRPr="000B4E52" w:rsidRDefault="00D85370" w:rsidP="00D85370">
      <w:pPr>
        <w:pStyle w:val="ListParagraph"/>
        <w:autoSpaceDE w:val="0"/>
        <w:autoSpaceDN w:val="0"/>
        <w:adjustRightInd w:val="0"/>
        <w:spacing w:line="456" w:lineRule="auto"/>
        <w:ind w:left="426"/>
        <w:jc w:val="both"/>
        <w:rPr>
          <w:noProof/>
          <w:color w:val="000000" w:themeColor="text1"/>
          <w:lang w:val="sv-SE"/>
        </w:rPr>
      </w:pPr>
      <w:r w:rsidRPr="000B4E52">
        <w:rPr>
          <w:noProof/>
          <w:color w:val="000000" w:themeColor="text1"/>
          <w:lang w:val="sv-SE"/>
        </w:rPr>
        <w:t>Pola atau bentuk hubungan antara dua variabel, yaitu:</w:t>
      </w:r>
    </w:p>
    <w:p w14:paraId="37C3A98A" w14:textId="77777777" w:rsidR="00D85370" w:rsidRPr="00F07E86" w:rsidRDefault="00D85370" w:rsidP="00D85370">
      <w:pPr>
        <w:pStyle w:val="ListParagraph"/>
        <w:numPr>
          <w:ilvl w:val="0"/>
          <w:numId w:val="8"/>
        </w:numPr>
        <w:autoSpaceDE w:val="0"/>
        <w:autoSpaceDN w:val="0"/>
        <w:adjustRightInd w:val="0"/>
        <w:spacing w:after="0" w:line="456" w:lineRule="auto"/>
        <w:ind w:left="851"/>
        <w:jc w:val="both"/>
        <w:rPr>
          <w:noProof/>
          <w:color w:val="000000" w:themeColor="text1"/>
          <w:lang w:val="en-US"/>
        </w:rPr>
      </w:pPr>
      <w:r w:rsidRPr="00F07E86">
        <w:rPr>
          <w:noProof/>
          <w:color w:val="000000" w:themeColor="text1"/>
          <w:lang w:val="en-US"/>
        </w:rPr>
        <w:t>Korelasi Linier Positif (+1)</w:t>
      </w:r>
    </w:p>
    <w:p w14:paraId="684BD90A" w14:textId="77777777" w:rsidR="00D85370" w:rsidRPr="000B4E52" w:rsidRDefault="00D85370" w:rsidP="00D85370">
      <w:pPr>
        <w:pStyle w:val="ListParagraph"/>
        <w:autoSpaceDE w:val="0"/>
        <w:autoSpaceDN w:val="0"/>
        <w:adjustRightInd w:val="0"/>
        <w:spacing w:line="456" w:lineRule="auto"/>
        <w:ind w:left="851"/>
        <w:jc w:val="both"/>
        <w:rPr>
          <w:noProof/>
          <w:color w:val="000000" w:themeColor="text1"/>
          <w:sz w:val="32"/>
          <w:szCs w:val="32"/>
          <w:lang w:val="sv-SE"/>
        </w:rPr>
      </w:pPr>
      <w:r w:rsidRPr="000B4E52">
        <w:rPr>
          <w:noProof/>
          <w:color w:val="000000" w:themeColor="text1"/>
          <w:shd w:val="clear" w:color="auto" w:fill="FFFFFF"/>
          <w:lang w:val="sv-SE"/>
        </w:rPr>
        <w:t>Apabila Nilai Koefisien Korelasi mendekati +1 (positif Satu) berarti pasangan data Variabel X dan Variabel Y memiliki Korelasi Linear Positif yang kuat/Erat.</w:t>
      </w:r>
    </w:p>
    <w:p w14:paraId="40D24088" w14:textId="77777777" w:rsidR="00D85370" w:rsidRPr="00F07E86" w:rsidRDefault="00D85370" w:rsidP="00D85370">
      <w:pPr>
        <w:pStyle w:val="ListParagraph"/>
        <w:numPr>
          <w:ilvl w:val="0"/>
          <w:numId w:val="8"/>
        </w:numPr>
        <w:autoSpaceDE w:val="0"/>
        <w:autoSpaceDN w:val="0"/>
        <w:adjustRightInd w:val="0"/>
        <w:spacing w:after="0" w:line="456" w:lineRule="auto"/>
        <w:ind w:left="851"/>
        <w:jc w:val="both"/>
        <w:rPr>
          <w:noProof/>
          <w:color w:val="000000" w:themeColor="text1"/>
          <w:lang w:val="en-US"/>
        </w:rPr>
      </w:pPr>
      <w:r w:rsidRPr="00F07E86">
        <w:rPr>
          <w:noProof/>
          <w:color w:val="000000" w:themeColor="text1"/>
          <w:lang w:val="en-US"/>
        </w:rPr>
        <w:t>Korelasi Linier Negatif (-1)</w:t>
      </w:r>
    </w:p>
    <w:p w14:paraId="40BB0E87" w14:textId="636DFBAD" w:rsidR="00D85370" w:rsidRPr="00D85370" w:rsidRDefault="00D85370" w:rsidP="00D85370">
      <w:pPr>
        <w:pStyle w:val="ListParagraph"/>
        <w:autoSpaceDE w:val="0"/>
        <w:autoSpaceDN w:val="0"/>
        <w:adjustRightInd w:val="0"/>
        <w:spacing w:line="456" w:lineRule="auto"/>
        <w:ind w:left="851"/>
        <w:jc w:val="both"/>
        <w:rPr>
          <w:noProof/>
          <w:color w:val="000000" w:themeColor="text1"/>
          <w:shd w:val="clear" w:color="auto" w:fill="FFFFFF"/>
          <w:lang w:val="sv-SE"/>
        </w:rPr>
      </w:pPr>
      <w:r w:rsidRPr="000B4E52">
        <w:rPr>
          <w:noProof/>
          <w:color w:val="000000" w:themeColor="text1"/>
          <w:shd w:val="clear" w:color="auto" w:fill="FFFFFF"/>
          <w:lang w:val="sv-SE"/>
        </w:rPr>
        <w:lastRenderedPageBreak/>
        <w:t>Apabila Nilai Koefisien Korelasi mendekati -1 (Negatif Satu) maka hal ini menunjukan pasangan data Variabel X dan Variabel Y memiliki Korelasi Linear Negatif yang kuat/erat.</w:t>
      </w:r>
    </w:p>
    <w:p w14:paraId="63292CD4" w14:textId="77777777" w:rsidR="00D85370" w:rsidRPr="00F07E86" w:rsidRDefault="00D85370" w:rsidP="00D85370">
      <w:pPr>
        <w:pStyle w:val="ListParagraph"/>
        <w:numPr>
          <w:ilvl w:val="0"/>
          <w:numId w:val="8"/>
        </w:numPr>
        <w:autoSpaceDE w:val="0"/>
        <w:autoSpaceDN w:val="0"/>
        <w:adjustRightInd w:val="0"/>
        <w:spacing w:after="0" w:line="456" w:lineRule="auto"/>
        <w:ind w:left="851"/>
        <w:jc w:val="both"/>
        <w:rPr>
          <w:noProof/>
          <w:color w:val="000000" w:themeColor="text1"/>
          <w:lang w:val="en-US"/>
        </w:rPr>
      </w:pPr>
      <w:r w:rsidRPr="00F07E86">
        <w:rPr>
          <w:noProof/>
          <w:color w:val="000000" w:themeColor="text1"/>
          <w:lang w:val="en-US"/>
        </w:rPr>
        <w:t>Tidak Berkorelasi (0)</w:t>
      </w:r>
    </w:p>
    <w:p w14:paraId="3DA9AE69" w14:textId="77777777" w:rsidR="00D85370" w:rsidRPr="000B4E52" w:rsidRDefault="00D85370" w:rsidP="00D85370">
      <w:pPr>
        <w:pStyle w:val="ListParagraph"/>
        <w:autoSpaceDE w:val="0"/>
        <w:autoSpaceDN w:val="0"/>
        <w:adjustRightInd w:val="0"/>
        <w:spacing w:line="456" w:lineRule="auto"/>
        <w:ind w:left="851"/>
        <w:jc w:val="both"/>
        <w:rPr>
          <w:noProof/>
          <w:color w:val="000000" w:themeColor="text1"/>
          <w:shd w:val="clear" w:color="auto" w:fill="FFFFFF"/>
          <w:lang w:val="sv-SE"/>
        </w:rPr>
      </w:pPr>
      <w:r w:rsidRPr="000B4E52">
        <w:rPr>
          <w:noProof/>
          <w:color w:val="000000" w:themeColor="text1"/>
          <w:shd w:val="clear" w:color="auto" w:fill="FFFFFF"/>
          <w:lang w:val="sv-SE"/>
        </w:rPr>
        <w:t>Apabila Nilai Koefisien Korelasi mendekati 0 (Nol) berarti pasangan data Variabel X dan Variabel Y memiliki korelasi yang sangat lemah atau berkemungkinan tidak berkorelasi.</w:t>
      </w:r>
    </w:p>
    <w:p w14:paraId="3194D37A" w14:textId="77777777" w:rsidR="00D85370" w:rsidRPr="00F07E86" w:rsidRDefault="00D85370" w:rsidP="00D85370">
      <w:pPr>
        <w:pStyle w:val="ListParagraph"/>
        <w:autoSpaceDE w:val="0"/>
        <w:autoSpaceDN w:val="0"/>
        <w:adjustRightInd w:val="0"/>
        <w:ind w:left="851"/>
        <w:jc w:val="center"/>
        <w:rPr>
          <w:noProof/>
          <w:color w:val="000000" w:themeColor="text1"/>
          <w:shd w:val="clear" w:color="auto" w:fill="FFFFFF"/>
          <w:lang w:val="en-US"/>
        </w:rPr>
      </w:pPr>
      <w:r w:rsidRPr="00F07E86">
        <w:rPr>
          <w:noProof/>
          <w:color w:val="000000" w:themeColor="text1"/>
          <w:shd w:val="clear" w:color="auto" w:fill="FFFFFF"/>
          <w:lang w:val="en-US"/>
        </w:rPr>
        <w:t xml:space="preserve">Tabel 3.4. </w:t>
      </w:r>
    </w:p>
    <w:p w14:paraId="3581C749" w14:textId="77777777" w:rsidR="00D85370" w:rsidRPr="00F07E86" w:rsidRDefault="00D85370" w:rsidP="00D85370">
      <w:pPr>
        <w:pStyle w:val="ListParagraph"/>
        <w:autoSpaceDE w:val="0"/>
        <w:autoSpaceDN w:val="0"/>
        <w:adjustRightInd w:val="0"/>
        <w:spacing w:line="480" w:lineRule="auto"/>
        <w:ind w:left="851"/>
        <w:jc w:val="center"/>
        <w:rPr>
          <w:noProof/>
          <w:color w:val="000000" w:themeColor="text1"/>
          <w:shd w:val="clear" w:color="auto" w:fill="FFFFFF"/>
          <w:lang w:val="en-US"/>
        </w:rPr>
      </w:pPr>
      <w:bookmarkStart w:id="13" w:name="_Hlk191882274"/>
      <w:r w:rsidRPr="00F07E86">
        <w:rPr>
          <w:noProof/>
          <w:color w:val="000000" w:themeColor="text1"/>
          <w:shd w:val="clear" w:color="auto" w:fill="FFFFFF"/>
          <w:lang w:val="en-US"/>
        </w:rPr>
        <w:t>Pedoman Umum Kriteria Korelasi</w:t>
      </w:r>
    </w:p>
    <w:tbl>
      <w:tblPr>
        <w:tblW w:w="5253" w:type="dxa"/>
        <w:tblInd w:w="1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538"/>
        <w:gridCol w:w="3715"/>
      </w:tblGrid>
      <w:tr w:rsidR="00D85370" w:rsidRPr="00F07E86" w14:paraId="2D355C55" w14:textId="77777777" w:rsidTr="006772D1">
        <w:trPr>
          <w:trHeight w:val="454"/>
        </w:trPr>
        <w:tc>
          <w:tcPr>
            <w:tcW w:w="1538" w:type="dxa"/>
            <w:shd w:val="clear" w:color="auto" w:fill="FFFFFF"/>
            <w:tcMar>
              <w:top w:w="75" w:type="dxa"/>
              <w:left w:w="150" w:type="dxa"/>
              <w:bottom w:w="75" w:type="dxa"/>
              <w:right w:w="150" w:type="dxa"/>
            </w:tcMar>
            <w:vAlign w:val="center"/>
            <w:hideMark/>
          </w:tcPr>
          <w:bookmarkEnd w:id="13"/>
          <w:p w14:paraId="4EC71ECD" w14:textId="77777777" w:rsidR="00D85370" w:rsidRPr="00F07E86" w:rsidRDefault="00D85370" w:rsidP="00063BBB">
            <w:pPr>
              <w:spacing w:after="0" w:line="240" w:lineRule="auto"/>
              <w:jc w:val="center"/>
              <w:rPr>
                <w:noProof/>
                <w:color w:val="000000" w:themeColor="text1"/>
                <w:lang w:val="en-US"/>
              </w:rPr>
            </w:pPr>
            <w:r w:rsidRPr="00F07E86">
              <w:rPr>
                <w:b/>
                <w:bCs/>
                <w:noProof/>
                <w:color w:val="000000" w:themeColor="text1"/>
                <w:bdr w:val="none" w:sz="0" w:space="0" w:color="auto" w:frame="1"/>
                <w:lang w:val="en-US"/>
              </w:rPr>
              <w:t>r</w:t>
            </w:r>
          </w:p>
        </w:tc>
        <w:tc>
          <w:tcPr>
            <w:tcW w:w="3715" w:type="dxa"/>
            <w:shd w:val="clear" w:color="auto" w:fill="FFFFFF"/>
            <w:tcMar>
              <w:top w:w="75" w:type="dxa"/>
              <w:left w:w="150" w:type="dxa"/>
              <w:bottom w:w="75" w:type="dxa"/>
              <w:right w:w="150" w:type="dxa"/>
            </w:tcMar>
            <w:vAlign w:val="center"/>
            <w:hideMark/>
          </w:tcPr>
          <w:p w14:paraId="47F56BCC" w14:textId="77777777" w:rsidR="00D85370" w:rsidRPr="00F07E86" w:rsidRDefault="00D85370" w:rsidP="00063BBB">
            <w:pPr>
              <w:spacing w:after="0" w:line="240" w:lineRule="auto"/>
              <w:jc w:val="center"/>
              <w:rPr>
                <w:noProof/>
                <w:color w:val="000000" w:themeColor="text1"/>
                <w:lang w:val="en-US"/>
              </w:rPr>
            </w:pPr>
            <w:r w:rsidRPr="00F07E86">
              <w:rPr>
                <w:b/>
                <w:bCs/>
                <w:noProof/>
                <w:color w:val="000000" w:themeColor="text1"/>
                <w:bdr w:val="none" w:sz="0" w:space="0" w:color="auto" w:frame="1"/>
                <w:lang w:val="en-US"/>
              </w:rPr>
              <w:t>Kriteria Hubungan</w:t>
            </w:r>
          </w:p>
        </w:tc>
      </w:tr>
      <w:tr w:rsidR="00D85370" w:rsidRPr="00F07E86" w14:paraId="02373978" w14:textId="77777777" w:rsidTr="006772D1">
        <w:trPr>
          <w:trHeight w:val="454"/>
        </w:trPr>
        <w:tc>
          <w:tcPr>
            <w:tcW w:w="1538" w:type="dxa"/>
            <w:shd w:val="clear" w:color="auto" w:fill="FFFFFF"/>
            <w:tcMar>
              <w:top w:w="75" w:type="dxa"/>
              <w:left w:w="150" w:type="dxa"/>
              <w:bottom w:w="75" w:type="dxa"/>
              <w:right w:w="150" w:type="dxa"/>
            </w:tcMar>
            <w:vAlign w:val="center"/>
            <w:hideMark/>
          </w:tcPr>
          <w:p w14:paraId="7323FFF1" w14:textId="77777777" w:rsidR="00D85370" w:rsidRPr="00F07E86" w:rsidRDefault="00D85370" w:rsidP="00063BBB">
            <w:pPr>
              <w:spacing w:after="0" w:line="240" w:lineRule="auto"/>
              <w:jc w:val="center"/>
              <w:rPr>
                <w:noProof/>
                <w:color w:val="000000" w:themeColor="text1"/>
                <w:lang w:val="en-US"/>
              </w:rPr>
            </w:pPr>
            <w:r w:rsidRPr="00F07E86">
              <w:rPr>
                <w:noProof/>
                <w:color w:val="000000" w:themeColor="text1"/>
                <w:lang w:val="en-US"/>
              </w:rPr>
              <w:t>0</w:t>
            </w:r>
          </w:p>
        </w:tc>
        <w:tc>
          <w:tcPr>
            <w:tcW w:w="3715" w:type="dxa"/>
            <w:shd w:val="clear" w:color="auto" w:fill="FFFFFF"/>
            <w:tcMar>
              <w:top w:w="75" w:type="dxa"/>
              <w:left w:w="150" w:type="dxa"/>
              <w:bottom w:w="75" w:type="dxa"/>
              <w:right w:w="150" w:type="dxa"/>
            </w:tcMar>
            <w:vAlign w:val="center"/>
            <w:hideMark/>
          </w:tcPr>
          <w:p w14:paraId="471EC34D" w14:textId="77777777" w:rsidR="00D85370" w:rsidRPr="00F07E86" w:rsidRDefault="00D85370" w:rsidP="00063BBB">
            <w:pPr>
              <w:spacing w:after="0" w:line="240" w:lineRule="auto"/>
              <w:jc w:val="center"/>
              <w:rPr>
                <w:noProof/>
                <w:color w:val="000000" w:themeColor="text1"/>
                <w:lang w:val="en-US"/>
              </w:rPr>
            </w:pPr>
            <w:r w:rsidRPr="00F07E86">
              <w:rPr>
                <w:noProof/>
                <w:color w:val="000000" w:themeColor="text1"/>
                <w:lang w:val="en-US"/>
              </w:rPr>
              <w:t>Tidak ada Korelasi</w:t>
            </w:r>
          </w:p>
        </w:tc>
      </w:tr>
      <w:tr w:rsidR="00D85370" w:rsidRPr="00F07E86" w14:paraId="05465505" w14:textId="77777777" w:rsidTr="006772D1">
        <w:trPr>
          <w:trHeight w:val="454"/>
        </w:trPr>
        <w:tc>
          <w:tcPr>
            <w:tcW w:w="1538" w:type="dxa"/>
            <w:shd w:val="clear" w:color="auto" w:fill="FFFFFF"/>
            <w:tcMar>
              <w:top w:w="75" w:type="dxa"/>
              <w:left w:w="150" w:type="dxa"/>
              <w:bottom w:w="75" w:type="dxa"/>
              <w:right w:w="150" w:type="dxa"/>
            </w:tcMar>
            <w:vAlign w:val="center"/>
            <w:hideMark/>
          </w:tcPr>
          <w:p w14:paraId="1BA45191" w14:textId="77777777" w:rsidR="00D85370" w:rsidRPr="00F07E86" w:rsidRDefault="00D85370" w:rsidP="00063BBB">
            <w:pPr>
              <w:spacing w:after="0" w:line="240" w:lineRule="auto"/>
              <w:jc w:val="center"/>
              <w:rPr>
                <w:noProof/>
                <w:color w:val="000000" w:themeColor="text1"/>
                <w:lang w:val="en-US"/>
              </w:rPr>
            </w:pPr>
            <w:r w:rsidRPr="00F07E86">
              <w:rPr>
                <w:noProof/>
                <w:color w:val="000000" w:themeColor="text1"/>
                <w:lang w:val="en-US"/>
              </w:rPr>
              <w:t>0 – 0.5</w:t>
            </w:r>
          </w:p>
        </w:tc>
        <w:tc>
          <w:tcPr>
            <w:tcW w:w="3715" w:type="dxa"/>
            <w:shd w:val="clear" w:color="auto" w:fill="FFFFFF"/>
            <w:tcMar>
              <w:top w:w="75" w:type="dxa"/>
              <w:left w:w="150" w:type="dxa"/>
              <w:bottom w:w="75" w:type="dxa"/>
              <w:right w:w="150" w:type="dxa"/>
            </w:tcMar>
            <w:vAlign w:val="center"/>
            <w:hideMark/>
          </w:tcPr>
          <w:p w14:paraId="09D9D829" w14:textId="77777777" w:rsidR="00D85370" w:rsidRPr="00F07E86" w:rsidRDefault="00D85370" w:rsidP="00063BBB">
            <w:pPr>
              <w:spacing w:after="0" w:line="240" w:lineRule="auto"/>
              <w:jc w:val="center"/>
              <w:rPr>
                <w:noProof/>
                <w:color w:val="000000" w:themeColor="text1"/>
                <w:lang w:val="en-US"/>
              </w:rPr>
            </w:pPr>
            <w:r w:rsidRPr="00F07E86">
              <w:rPr>
                <w:noProof/>
                <w:color w:val="000000" w:themeColor="text1"/>
                <w:lang w:val="en-US"/>
              </w:rPr>
              <w:t>Korelasi Lemah</w:t>
            </w:r>
          </w:p>
        </w:tc>
      </w:tr>
      <w:tr w:rsidR="00D85370" w:rsidRPr="00F07E86" w14:paraId="5E1F721A" w14:textId="77777777" w:rsidTr="006772D1">
        <w:trPr>
          <w:trHeight w:val="454"/>
        </w:trPr>
        <w:tc>
          <w:tcPr>
            <w:tcW w:w="1538" w:type="dxa"/>
            <w:shd w:val="clear" w:color="auto" w:fill="FFFFFF"/>
            <w:tcMar>
              <w:top w:w="75" w:type="dxa"/>
              <w:left w:w="150" w:type="dxa"/>
              <w:bottom w:w="75" w:type="dxa"/>
              <w:right w:w="150" w:type="dxa"/>
            </w:tcMar>
            <w:vAlign w:val="center"/>
            <w:hideMark/>
          </w:tcPr>
          <w:p w14:paraId="7638562A" w14:textId="77777777" w:rsidR="00D85370" w:rsidRPr="00F07E86" w:rsidRDefault="00D85370" w:rsidP="00063BBB">
            <w:pPr>
              <w:spacing w:after="0" w:line="240" w:lineRule="auto"/>
              <w:jc w:val="center"/>
              <w:rPr>
                <w:noProof/>
                <w:color w:val="000000" w:themeColor="text1"/>
                <w:lang w:val="en-US"/>
              </w:rPr>
            </w:pPr>
            <w:r w:rsidRPr="00F07E86">
              <w:rPr>
                <w:noProof/>
                <w:color w:val="000000" w:themeColor="text1"/>
                <w:lang w:val="en-US"/>
              </w:rPr>
              <w:t>0.5 – 0.8</w:t>
            </w:r>
          </w:p>
        </w:tc>
        <w:tc>
          <w:tcPr>
            <w:tcW w:w="3715" w:type="dxa"/>
            <w:shd w:val="clear" w:color="auto" w:fill="FFFFFF"/>
            <w:tcMar>
              <w:top w:w="75" w:type="dxa"/>
              <w:left w:w="150" w:type="dxa"/>
              <w:bottom w:w="75" w:type="dxa"/>
              <w:right w:w="150" w:type="dxa"/>
            </w:tcMar>
            <w:vAlign w:val="center"/>
            <w:hideMark/>
          </w:tcPr>
          <w:p w14:paraId="6A4E6FAF" w14:textId="77777777" w:rsidR="00D85370" w:rsidRPr="00F07E86" w:rsidRDefault="00D85370" w:rsidP="00063BBB">
            <w:pPr>
              <w:spacing w:after="0" w:line="240" w:lineRule="auto"/>
              <w:jc w:val="center"/>
              <w:rPr>
                <w:noProof/>
                <w:color w:val="000000" w:themeColor="text1"/>
                <w:lang w:val="en-US"/>
              </w:rPr>
            </w:pPr>
            <w:r w:rsidRPr="00F07E86">
              <w:rPr>
                <w:noProof/>
                <w:color w:val="000000" w:themeColor="text1"/>
                <w:lang w:val="en-US"/>
              </w:rPr>
              <w:t>Korelasi sedang</w:t>
            </w:r>
          </w:p>
        </w:tc>
      </w:tr>
      <w:tr w:rsidR="00D85370" w:rsidRPr="00F07E86" w14:paraId="18ABEB61" w14:textId="77777777" w:rsidTr="006772D1">
        <w:trPr>
          <w:trHeight w:val="454"/>
        </w:trPr>
        <w:tc>
          <w:tcPr>
            <w:tcW w:w="1538" w:type="dxa"/>
            <w:shd w:val="clear" w:color="auto" w:fill="FFFFFF"/>
            <w:tcMar>
              <w:top w:w="75" w:type="dxa"/>
              <w:left w:w="150" w:type="dxa"/>
              <w:bottom w:w="75" w:type="dxa"/>
              <w:right w:w="150" w:type="dxa"/>
            </w:tcMar>
            <w:vAlign w:val="center"/>
            <w:hideMark/>
          </w:tcPr>
          <w:p w14:paraId="77692E00" w14:textId="77777777" w:rsidR="00D85370" w:rsidRPr="00F07E86" w:rsidRDefault="00D85370" w:rsidP="00063BBB">
            <w:pPr>
              <w:spacing w:after="0" w:line="240" w:lineRule="auto"/>
              <w:jc w:val="center"/>
              <w:rPr>
                <w:noProof/>
                <w:color w:val="000000" w:themeColor="text1"/>
                <w:lang w:val="en-US"/>
              </w:rPr>
            </w:pPr>
            <w:r w:rsidRPr="00F07E86">
              <w:rPr>
                <w:noProof/>
                <w:color w:val="000000" w:themeColor="text1"/>
                <w:lang w:val="en-US"/>
              </w:rPr>
              <w:t>0.8 – 1</w:t>
            </w:r>
          </w:p>
        </w:tc>
        <w:tc>
          <w:tcPr>
            <w:tcW w:w="3715" w:type="dxa"/>
            <w:shd w:val="clear" w:color="auto" w:fill="FFFFFF"/>
            <w:tcMar>
              <w:top w:w="75" w:type="dxa"/>
              <w:left w:w="150" w:type="dxa"/>
              <w:bottom w:w="75" w:type="dxa"/>
              <w:right w:w="150" w:type="dxa"/>
            </w:tcMar>
            <w:vAlign w:val="center"/>
            <w:hideMark/>
          </w:tcPr>
          <w:p w14:paraId="1916BF0C" w14:textId="77777777" w:rsidR="00D85370" w:rsidRPr="00F07E86" w:rsidRDefault="00D85370" w:rsidP="00063BBB">
            <w:pPr>
              <w:spacing w:after="0" w:line="240" w:lineRule="auto"/>
              <w:jc w:val="center"/>
              <w:rPr>
                <w:noProof/>
                <w:color w:val="000000" w:themeColor="text1"/>
                <w:lang w:val="en-US"/>
              </w:rPr>
            </w:pPr>
            <w:r w:rsidRPr="00F07E86">
              <w:rPr>
                <w:noProof/>
                <w:color w:val="000000" w:themeColor="text1"/>
                <w:lang w:val="en-US"/>
              </w:rPr>
              <w:t>Korelasi Kuat / erat</w:t>
            </w:r>
          </w:p>
        </w:tc>
      </w:tr>
      <w:tr w:rsidR="00D85370" w:rsidRPr="00F07E86" w14:paraId="111D90E6" w14:textId="77777777" w:rsidTr="006772D1">
        <w:trPr>
          <w:trHeight w:val="454"/>
        </w:trPr>
        <w:tc>
          <w:tcPr>
            <w:tcW w:w="1538" w:type="dxa"/>
            <w:shd w:val="clear" w:color="auto" w:fill="FFFFFF"/>
            <w:tcMar>
              <w:top w:w="75" w:type="dxa"/>
              <w:left w:w="150" w:type="dxa"/>
              <w:bottom w:w="75" w:type="dxa"/>
              <w:right w:w="150" w:type="dxa"/>
            </w:tcMar>
            <w:vAlign w:val="center"/>
            <w:hideMark/>
          </w:tcPr>
          <w:p w14:paraId="1671AEAC" w14:textId="77777777" w:rsidR="00D85370" w:rsidRPr="00F07E86" w:rsidRDefault="00D85370" w:rsidP="00063BBB">
            <w:pPr>
              <w:spacing w:after="0" w:line="240" w:lineRule="auto"/>
              <w:jc w:val="center"/>
              <w:rPr>
                <w:noProof/>
                <w:color w:val="000000" w:themeColor="text1"/>
                <w:lang w:val="en-US"/>
              </w:rPr>
            </w:pPr>
            <w:r w:rsidRPr="00F07E86">
              <w:rPr>
                <w:noProof/>
                <w:color w:val="000000" w:themeColor="text1"/>
                <w:lang w:val="en-US"/>
              </w:rPr>
              <w:t>1</w:t>
            </w:r>
          </w:p>
        </w:tc>
        <w:tc>
          <w:tcPr>
            <w:tcW w:w="3715" w:type="dxa"/>
            <w:shd w:val="clear" w:color="auto" w:fill="FFFFFF"/>
            <w:tcMar>
              <w:top w:w="75" w:type="dxa"/>
              <w:left w:w="150" w:type="dxa"/>
              <w:bottom w:w="75" w:type="dxa"/>
              <w:right w:w="150" w:type="dxa"/>
            </w:tcMar>
            <w:vAlign w:val="center"/>
            <w:hideMark/>
          </w:tcPr>
          <w:p w14:paraId="2246CC6F" w14:textId="77777777" w:rsidR="00D85370" w:rsidRPr="00F07E86" w:rsidRDefault="00D85370" w:rsidP="00063BBB">
            <w:pPr>
              <w:spacing w:after="0" w:line="240" w:lineRule="auto"/>
              <w:jc w:val="center"/>
              <w:rPr>
                <w:noProof/>
                <w:color w:val="000000" w:themeColor="text1"/>
                <w:lang w:val="en-US"/>
              </w:rPr>
            </w:pPr>
            <w:r w:rsidRPr="00F07E86">
              <w:rPr>
                <w:noProof/>
                <w:color w:val="000000" w:themeColor="text1"/>
                <w:lang w:val="en-US"/>
              </w:rPr>
              <w:t>Korelasi Sempurna</w:t>
            </w:r>
          </w:p>
        </w:tc>
      </w:tr>
    </w:tbl>
    <w:p w14:paraId="364C817A" w14:textId="77777777" w:rsidR="00D85370" w:rsidRPr="00F07E86" w:rsidRDefault="00D85370" w:rsidP="00D85370">
      <w:pPr>
        <w:rPr>
          <w:b/>
          <w:noProof/>
          <w:color w:val="000000" w:themeColor="text1"/>
          <w:lang w:val="en-US"/>
        </w:rPr>
      </w:pPr>
    </w:p>
    <w:p w14:paraId="3F25BD9A" w14:textId="77777777" w:rsidR="00CB2C8D" w:rsidRPr="00D85370" w:rsidRDefault="00CB2C8D"/>
    <w:sectPr w:rsidR="00CB2C8D" w:rsidRPr="00D85370" w:rsidSect="00A9253E">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42DCA"/>
    <w:multiLevelType w:val="multilevel"/>
    <w:tmpl w:val="AE3E19B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1E8A3C8B"/>
    <w:multiLevelType w:val="multilevel"/>
    <w:tmpl w:val="B8EA9080"/>
    <w:lvl w:ilvl="0">
      <w:start w:val="1"/>
      <w:numFmt w:val="upperLetter"/>
      <w:lvlText w:val="%1."/>
      <w:lvlJc w:val="left"/>
      <w:pPr>
        <w:ind w:left="720" w:hanging="360"/>
      </w:pPr>
      <w:rPr>
        <w:u w:val="none"/>
      </w:rPr>
    </w:lvl>
    <w:lvl w:ilvl="1">
      <w:start w:val="1"/>
      <w:numFmt w:val="decimal"/>
      <w:lvlText w:val="%2."/>
      <w:lvlJc w:val="left"/>
      <w:pPr>
        <w:ind w:left="1440" w:hanging="360"/>
      </w:p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7254037"/>
    <w:multiLevelType w:val="hybridMultilevel"/>
    <w:tmpl w:val="86ACEE30"/>
    <w:lvl w:ilvl="0" w:tplc="AEB4BB84">
      <w:start w:val="1"/>
      <w:numFmt w:val="decimal"/>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7A0D3C"/>
    <w:multiLevelType w:val="hybridMultilevel"/>
    <w:tmpl w:val="4FA6E242"/>
    <w:lvl w:ilvl="0" w:tplc="DB504EE6">
      <w:start w:val="1"/>
      <w:numFmt w:val="decimal"/>
      <w:lvlText w:val="%1)"/>
      <w:lvlJc w:val="left"/>
      <w:pPr>
        <w:ind w:left="1862" w:hanging="360"/>
      </w:pPr>
      <w:rPr>
        <w:rFonts w:hint="default"/>
      </w:rPr>
    </w:lvl>
    <w:lvl w:ilvl="1" w:tplc="04210019" w:tentative="1">
      <w:start w:val="1"/>
      <w:numFmt w:val="lowerLetter"/>
      <w:lvlText w:val="%2."/>
      <w:lvlJc w:val="left"/>
      <w:pPr>
        <w:ind w:left="2582" w:hanging="360"/>
      </w:pPr>
    </w:lvl>
    <w:lvl w:ilvl="2" w:tplc="0421001B" w:tentative="1">
      <w:start w:val="1"/>
      <w:numFmt w:val="lowerRoman"/>
      <w:lvlText w:val="%3."/>
      <w:lvlJc w:val="right"/>
      <w:pPr>
        <w:ind w:left="3302" w:hanging="180"/>
      </w:pPr>
    </w:lvl>
    <w:lvl w:ilvl="3" w:tplc="0421000F" w:tentative="1">
      <w:start w:val="1"/>
      <w:numFmt w:val="decimal"/>
      <w:lvlText w:val="%4."/>
      <w:lvlJc w:val="left"/>
      <w:pPr>
        <w:ind w:left="4022" w:hanging="360"/>
      </w:pPr>
    </w:lvl>
    <w:lvl w:ilvl="4" w:tplc="04210019" w:tentative="1">
      <w:start w:val="1"/>
      <w:numFmt w:val="lowerLetter"/>
      <w:lvlText w:val="%5."/>
      <w:lvlJc w:val="left"/>
      <w:pPr>
        <w:ind w:left="4742" w:hanging="360"/>
      </w:pPr>
    </w:lvl>
    <w:lvl w:ilvl="5" w:tplc="0421001B" w:tentative="1">
      <w:start w:val="1"/>
      <w:numFmt w:val="lowerRoman"/>
      <w:lvlText w:val="%6."/>
      <w:lvlJc w:val="right"/>
      <w:pPr>
        <w:ind w:left="5462" w:hanging="180"/>
      </w:pPr>
    </w:lvl>
    <w:lvl w:ilvl="6" w:tplc="0421000F" w:tentative="1">
      <w:start w:val="1"/>
      <w:numFmt w:val="decimal"/>
      <w:lvlText w:val="%7."/>
      <w:lvlJc w:val="left"/>
      <w:pPr>
        <w:ind w:left="6182" w:hanging="360"/>
      </w:pPr>
    </w:lvl>
    <w:lvl w:ilvl="7" w:tplc="04210019" w:tentative="1">
      <w:start w:val="1"/>
      <w:numFmt w:val="lowerLetter"/>
      <w:lvlText w:val="%8."/>
      <w:lvlJc w:val="left"/>
      <w:pPr>
        <w:ind w:left="6902" w:hanging="360"/>
      </w:pPr>
    </w:lvl>
    <w:lvl w:ilvl="8" w:tplc="0421001B" w:tentative="1">
      <w:start w:val="1"/>
      <w:numFmt w:val="lowerRoman"/>
      <w:lvlText w:val="%9."/>
      <w:lvlJc w:val="right"/>
      <w:pPr>
        <w:ind w:left="7622" w:hanging="180"/>
      </w:pPr>
    </w:lvl>
  </w:abstractNum>
  <w:abstractNum w:abstractNumId="4" w15:restartNumberingAfterBreak="0">
    <w:nsid w:val="5308103E"/>
    <w:multiLevelType w:val="hybridMultilevel"/>
    <w:tmpl w:val="B41E8B3E"/>
    <w:lvl w:ilvl="0" w:tplc="38090015">
      <w:start w:val="1"/>
      <w:numFmt w:val="upp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663B3F2C"/>
    <w:multiLevelType w:val="multilevel"/>
    <w:tmpl w:val="569025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68013A3C"/>
    <w:multiLevelType w:val="hybridMultilevel"/>
    <w:tmpl w:val="7418512C"/>
    <w:lvl w:ilvl="0" w:tplc="FFFFFFFF">
      <w:start w:val="1"/>
      <w:numFmt w:val="lowerLetter"/>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7" w15:restartNumberingAfterBreak="0">
    <w:nsid w:val="6F155853"/>
    <w:multiLevelType w:val="hybridMultilevel"/>
    <w:tmpl w:val="7418512C"/>
    <w:lvl w:ilvl="0" w:tplc="38090019">
      <w:start w:val="1"/>
      <w:numFmt w:val="lowerLetter"/>
      <w:lvlText w:val="%1."/>
      <w:lvlJc w:val="left"/>
      <w:pPr>
        <w:ind w:left="1571" w:hanging="360"/>
      </w:p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num w:numId="1" w16cid:durableId="563029798">
    <w:abstractNumId w:val="1"/>
  </w:num>
  <w:num w:numId="2" w16cid:durableId="95056064">
    <w:abstractNumId w:val="5"/>
  </w:num>
  <w:num w:numId="3" w16cid:durableId="504368344">
    <w:abstractNumId w:val="0"/>
  </w:num>
  <w:num w:numId="4" w16cid:durableId="2146390983">
    <w:abstractNumId w:val="4"/>
  </w:num>
  <w:num w:numId="5" w16cid:durableId="555746927">
    <w:abstractNumId w:val="7"/>
  </w:num>
  <w:num w:numId="6" w16cid:durableId="1440954274">
    <w:abstractNumId w:val="6"/>
  </w:num>
  <w:num w:numId="7" w16cid:durableId="475486704">
    <w:abstractNumId w:val="3"/>
  </w:num>
  <w:num w:numId="8" w16cid:durableId="2765267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370"/>
    <w:rsid w:val="002C6F01"/>
    <w:rsid w:val="005F7CE2"/>
    <w:rsid w:val="00747ABB"/>
    <w:rsid w:val="00A9253E"/>
    <w:rsid w:val="00AA2158"/>
    <w:rsid w:val="00AF0510"/>
    <w:rsid w:val="00CB2C8D"/>
    <w:rsid w:val="00D80EB9"/>
    <w:rsid w:val="00D85370"/>
    <w:rsid w:val="00F27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54FD5"/>
  <w15:chartTrackingRefBased/>
  <w15:docId w15:val="{8C88BA7B-8BB6-4E5E-9D23-13AB661F4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370"/>
    <w:pPr>
      <w:spacing w:line="259" w:lineRule="auto"/>
    </w:pPr>
    <w:rPr>
      <w:rFonts w:ascii="Times New Roman" w:eastAsia="Times New Roman" w:hAnsi="Times New Roman" w:cs="Times New Roman"/>
      <w:kern w:val="0"/>
      <w:lang w:val="en-ID" w:eastAsia="en-ID"/>
      <w14:ligatures w14:val="none"/>
    </w:rPr>
  </w:style>
  <w:style w:type="paragraph" w:styleId="Heading1">
    <w:name w:val="heading 1"/>
    <w:basedOn w:val="Normal"/>
    <w:next w:val="Normal"/>
    <w:link w:val="Heading1Char"/>
    <w:uiPriority w:val="9"/>
    <w:qFormat/>
    <w:rsid w:val="00D853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853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8537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8537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8537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853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53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53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53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3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853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8537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8537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8537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853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53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53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5370"/>
    <w:rPr>
      <w:rFonts w:eastAsiaTheme="majorEastAsia" w:cstheme="majorBidi"/>
      <w:color w:val="272727" w:themeColor="text1" w:themeTint="D8"/>
    </w:rPr>
  </w:style>
  <w:style w:type="paragraph" w:styleId="Title">
    <w:name w:val="Title"/>
    <w:basedOn w:val="Normal"/>
    <w:next w:val="Normal"/>
    <w:link w:val="TitleChar"/>
    <w:uiPriority w:val="10"/>
    <w:qFormat/>
    <w:rsid w:val="00D853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53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53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53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5370"/>
    <w:pPr>
      <w:spacing w:before="160"/>
      <w:jc w:val="center"/>
    </w:pPr>
    <w:rPr>
      <w:i/>
      <w:iCs/>
      <w:color w:val="404040" w:themeColor="text1" w:themeTint="BF"/>
    </w:rPr>
  </w:style>
  <w:style w:type="character" w:customStyle="1" w:styleId="QuoteChar">
    <w:name w:val="Quote Char"/>
    <w:basedOn w:val="DefaultParagraphFont"/>
    <w:link w:val="Quote"/>
    <w:uiPriority w:val="29"/>
    <w:rsid w:val="00D85370"/>
    <w:rPr>
      <w:i/>
      <w:iCs/>
      <w:color w:val="404040" w:themeColor="text1" w:themeTint="BF"/>
    </w:rPr>
  </w:style>
  <w:style w:type="paragraph" w:styleId="ListParagraph">
    <w:name w:val="List Paragraph"/>
    <w:aliases w:val="Body of text,List Paragraph1,Colorful List - Accent 11,Heading 11,Medium Grid 1 - Accent 21,Body of text+1,Body of text+2,Body of text+3,List Paragraph11,soal jawab,Body of textCxSp,HEADING 1,Heading 10,Sub Judul DEA KP,sub-section,nana"/>
    <w:basedOn w:val="Normal"/>
    <w:link w:val="ListParagraphChar"/>
    <w:uiPriority w:val="34"/>
    <w:qFormat/>
    <w:rsid w:val="00D85370"/>
    <w:pPr>
      <w:ind w:left="720"/>
      <w:contextualSpacing/>
    </w:pPr>
  </w:style>
  <w:style w:type="character" w:styleId="IntenseEmphasis">
    <w:name w:val="Intense Emphasis"/>
    <w:basedOn w:val="DefaultParagraphFont"/>
    <w:uiPriority w:val="21"/>
    <w:qFormat/>
    <w:rsid w:val="00D85370"/>
    <w:rPr>
      <w:i/>
      <w:iCs/>
      <w:color w:val="2F5496" w:themeColor="accent1" w:themeShade="BF"/>
    </w:rPr>
  </w:style>
  <w:style w:type="paragraph" w:styleId="IntenseQuote">
    <w:name w:val="Intense Quote"/>
    <w:basedOn w:val="Normal"/>
    <w:next w:val="Normal"/>
    <w:link w:val="IntenseQuoteChar"/>
    <w:uiPriority w:val="30"/>
    <w:qFormat/>
    <w:rsid w:val="00D853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5370"/>
    <w:rPr>
      <w:i/>
      <w:iCs/>
      <w:color w:val="2F5496" w:themeColor="accent1" w:themeShade="BF"/>
    </w:rPr>
  </w:style>
  <w:style w:type="character" w:styleId="IntenseReference">
    <w:name w:val="Intense Reference"/>
    <w:basedOn w:val="DefaultParagraphFont"/>
    <w:uiPriority w:val="32"/>
    <w:qFormat/>
    <w:rsid w:val="00D85370"/>
    <w:rPr>
      <w:b/>
      <w:bCs/>
      <w:smallCaps/>
      <w:color w:val="2F5496" w:themeColor="accent1" w:themeShade="BF"/>
      <w:spacing w:val="5"/>
    </w:rPr>
  </w:style>
  <w:style w:type="character" w:customStyle="1" w:styleId="ListParagraphChar">
    <w:name w:val="List Paragraph Char"/>
    <w:aliases w:val="Body of text Char,List Paragraph1 Char,Colorful List - Accent 11 Char,Heading 11 Char,Medium Grid 1 - Accent 21 Char,Body of text+1 Char,Body of text+2 Char,Body of text+3 Char,List Paragraph11 Char,soal jawab Char,HEADING 1 Char"/>
    <w:link w:val="ListParagraph"/>
    <w:uiPriority w:val="34"/>
    <w:qFormat/>
    <w:locked/>
    <w:rsid w:val="00D853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F22B51276146ABA2CB3716A759B5C3"/>
        <w:category>
          <w:name w:val="General"/>
          <w:gallery w:val="placeholder"/>
        </w:category>
        <w:types>
          <w:type w:val="bbPlcHdr"/>
        </w:types>
        <w:behaviors>
          <w:behavior w:val="content"/>
        </w:behaviors>
        <w:guid w:val="{20C802DF-9E78-4852-AF84-69CC00EFEA46}"/>
      </w:docPartPr>
      <w:docPartBody>
        <w:p w:rsidR="00DC6511" w:rsidRDefault="007E20F6" w:rsidP="007E20F6">
          <w:pPr>
            <w:pStyle w:val="8FF22B51276146ABA2CB3716A759B5C3"/>
          </w:pPr>
          <w:r w:rsidRPr="00170E23">
            <w:rPr>
              <w:rStyle w:val="PlaceholderText"/>
            </w:rPr>
            <w:t>Click or tap here to enter text.</w:t>
          </w:r>
        </w:p>
      </w:docPartBody>
    </w:docPart>
    <w:docPart>
      <w:docPartPr>
        <w:name w:val="3FB5A76341334424B03E2DC16CE3DDF1"/>
        <w:category>
          <w:name w:val="General"/>
          <w:gallery w:val="placeholder"/>
        </w:category>
        <w:types>
          <w:type w:val="bbPlcHdr"/>
        </w:types>
        <w:behaviors>
          <w:behavior w:val="content"/>
        </w:behaviors>
        <w:guid w:val="{59EE4EEE-F7A1-4AB8-B636-A20ECE0A43F9}"/>
      </w:docPartPr>
      <w:docPartBody>
        <w:p w:rsidR="00DC6511" w:rsidRDefault="007E20F6" w:rsidP="007E20F6">
          <w:pPr>
            <w:pStyle w:val="3FB5A76341334424B03E2DC16CE3DDF1"/>
          </w:pPr>
          <w:r w:rsidRPr="00170E2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0F6"/>
    <w:rsid w:val="00747ABB"/>
    <w:rsid w:val="007E20F6"/>
    <w:rsid w:val="00C54FAD"/>
    <w:rsid w:val="00DC6511"/>
    <w:rsid w:val="00E4035D"/>
    <w:rsid w:val="00F27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E20F6"/>
    <w:rPr>
      <w:color w:val="808080"/>
    </w:rPr>
  </w:style>
  <w:style w:type="paragraph" w:customStyle="1" w:styleId="8FF22B51276146ABA2CB3716A759B5C3">
    <w:name w:val="8FF22B51276146ABA2CB3716A759B5C3"/>
    <w:rsid w:val="007E20F6"/>
  </w:style>
  <w:style w:type="paragraph" w:customStyle="1" w:styleId="3FB5A76341334424B03E2DC16CE3DDF1">
    <w:name w:val="3FB5A76341334424B03E2DC16CE3DDF1"/>
    <w:rsid w:val="007E20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3078</Words>
  <Characters>17551</Characters>
  <Application>Microsoft Office Word</Application>
  <DocSecurity>0</DocSecurity>
  <Lines>146</Lines>
  <Paragraphs>41</Paragraphs>
  <ScaleCrop>false</ScaleCrop>
  <Company/>
  <LinksUpToDate>false</LinksUpToDate>
  <CharactersWithSpaces>20588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Axioo</dc:creator>
  <cp:keywords/>
  <dc:description/>
  <cp:lastModifiedBy>Axioo</cp:lastModifiedBy>
  <cp:revision>3</cp:revision>
  <dcterms:created xsi:type="dcterms:W3CDTF">2025-06-08T16:00:00Z</dcterms:created>
  <dcterms:modified xsi:type="dcterms:W3CDTF">2025-06-08T16:30:00Z</dcterms:modified>
</cp:coreProperties>
</file>